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CE6" w:rsidRPr="00910DBD" w:rsidRDefault="006B6CE6" w:rsidP="006B6CE6">
      <w:pPr>
        <w:rPr>
          <w:b/>
          <w:sz w:val="28"/>
          <w:szCs w:val="28"/>
        </w:rPr>
      </w:pPr>
      <w:r w:rsidRPr="00910DBD">
        <w:rPr>
          <w:b/>
          <w:sz w:val="28"/>
          <w:szCs w:val="28"/>
        </w:rPr>
        <w:t xml:space="preserve">                                                    </w:t>
      </w:r>
      <w:r w:rsidR="00910DBD">
        <w:rPr>
          <w:b/>
          <w:sz w:val="28"/>
          <w:szCs w:val="28"/>
        </w:rPr>
        <w:t xml:space="preserve">   </w:t>
      </w:r>
      <w:r w:rsidRPr="00910DBD">
        <w:rPr>
          <w:b/>
          <w:sz w:val="28"/>
          <w:szCs w:val="28"/>
        </w:rPr>
        <w:t xml:space="preserve">   </w:t>
      </w:r>
      <w:r w:rsidR="00D60113">
        <w:rPr>
          <w:b/>
          <w:sz w:val="28"/>
          <w:szCs w:val="28"/>
        </w:rPr>
        <w:t xml:space="preserve">   </w:t>
      </w:r>
      <w:r w:rsidRPr="00910DBD">
        <w:rPr>
          <w:b/>
          <w:sz w:val="28"/>
          <w:szCs w:val="28"/>
        </w:rPr>
        <w:t xml:space="preserve"> </w:t>
      </w:r>
      <w:r w:rsidR="00910DBD" w:rsidRPr="00910DBD">
        <w:rPr>
          <w:b/>
          <w:noProof/>
          <w:sz w:val="28"/>
          <w:szCs w:val="28"/>
        </w:rPr>
        <w:drawing>
          <wp:inline distT="0" distB="0" distL="0" distR="0">
            <wp:extent cx="485140" cy="572770"/>
            <wp:effectExtent l="19050" t="0" r="0" b="0"/>
            <wp:docPr id="2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0DBD">
        <w:rPr>
          <w:b/>
          <w:sz w:val="28"/>
          <w:szCs w:val="28"/>
        </w:rPr>
        <w:t xml:space="preserve">       </w:t>
      </w:r>
    </w:p>
    <w:p w:rsidR="006B6CE6" w:rsidRPr="00910DBD" w:rsidRDefault="00910DBD" w:rsidP="00910DBD">
      <w:pPr>
        <w:jc w:val="center"/>
        <w:rPr>
          <w:b/>
          <w:caps/>
          <w:sz w:val="28"/>
          <w:szCs w:val="28"/>
        </w:rPr>
      </w:pPr>
      <w:r w:rsidRPr="00910DBD">
        <w:rPr>
          <w:b/>
          <w:caps/>
          <w:sz w:val="28"/>
          <w:szCs w:val="28"/>
        </w:rPr>
        <w:t>АДМИНИСТРАЦИЯ</w:t>
      </w:r>
    </w:p>
    <w:p w:rsidR="006B6CE6" w:rsidRPr="00910DBD" w:rsidRDefault="006B6CE6" w:rsidP="006B6CE6">
      <w:pPr>
        <w:jc w:val="center"/>
        <w:rPr>
          <w:b/>
          <w:sz w:val="28"/>
          <w:szCs w:val="28"/>
        </w:rPr>
      </w:pPr>
      <w:r w:rsidRPr="00910DBD">
        <w:rPr>
          <w:b/>
          <w:sz w:val="28"/>
          <w:szCs w:val="28"/>
        </w:rPr>
        <w:t xml:space="preserve"> </w:t>
      </w:r>
      <w:r w:rsidRPr="00910DBD">
        <w:rPr>
          <w:b/>
          <w:caps/>
          <w:sz w:val="28"/>
          <w:szCs w:val="28"/>
        </w:rPr>
        <w:t xml:space="preserve">Новоминского </w:t>
      </w:r>
      <w:r w:rsidRPr="00910DBD">
        <w:rPr>
          <w:b/>
          <w:sz w:val="28"/>
          <w:szCs w:val="28"/>
        </w:rPr>
        <w:t>СЕЛЬСКОГО ПОСЕЛЕНИЯ</w:t>
      </w:r>
    </w:p>
    <w:p w:rsidR="006B6CE6" w:rsidRPr="00910DBD" w:rsidRDefault="006B6CE6" w:rsidP="006B6CE6">
      <w:pPr>
        <w:pStyle w:val="1"/>
      </w:pPr>
      <w:r w:rsidRPr="00910DBD">
        <w:t>КАНЕВСКОГО РАЙОНА</w:t>
      </w:r>
    </w:p>
    <w:p w:rsidR="00910DBD" w:rsidRPr="00910DBD" w:rsidRDefault="00910DBD" w:rsidP="00910DBD">
      <w:pPr>
        <w:jc w:val="center"/>
      </w:pPr>
      <w:r w:rsidRPr="00910DBD">
        <w:rPr>
          <w:b/>
          <w:sz w:val="28"/>
          <w:szCs w:val="28"/>
        </w:rPr>
        <w:t>ПОСТАНОВЛЕНИЕ</w:t>
      </w:r>
    </w:p>
    <w:p w:rsidR="006B6CE6" w:rsidRDefault="006B6CE6" w:rsidP="006B6CE6">
      <w:pPr>
        <w:jc w:val="center"/>
        <w:rPr>
          <w:sz w:val="28"/>
          <w:szCs w:val="28"/>
        </w:rPr>
      </w:pPr>
    </w:p>
    <w:p w:rsidR="006B6CE6" w:rsidRDefault="00FA77EC" w:rsidP="006B6CE6">
      <w:pPr>
        <w:rPr>
          <w:sz w:val="28"/>
        </w:rPr>
      </w:pPr>
      <w:r>
        <w:rPr>
          <w:sz w:val="28"/>
        </w:rPr>
        <w:t>о</w:t>
      </w:r>
      <w:r w:rsidR="00910DBD">
        <w:rPr>
          <w:sz w:val="28"/>
        </w:rPr>
        <w:t>т</w:t>
      </w:r>
      <w:r>
        <w:rPr>
          <w:sz w:val="28"/>
        </w:rPr>
        <w:t xml:space="preserve"> 20.02.2023</w:t>
      </w:r>
      <w:r w:rsidR="006B6CE6">
        <w:rPr>
          <w:sz w:val="28"/>
        </w:rPr>
        <w:tab/>
      </w:r>
      <w:r w:rsidR="006B6CE6">
        <w:rPr>
          <w:sz w:val="28"/>
        </w:rPr>
        <w:tab/>
      </w:r>
      <w:r w:rsidR="006B6CE6">
        <w:rPr>
          <w:sz w:val="28"/>
        </w:rPr>
        <w:tab/>
      </w:r>
      <w:r w:rsidR="006B6CE6">
        <w:rPr>
          <w:sz w:val="28"/>
        </w:rPr>
        <w:tab/>
      </w:r>
      <w:r w:rsidR="006B6CE6">
        <w:rPr>
          <w:sz w:val="28"/>
        </w:rPr>
        <w:tab/>
        <w:t xml:space="preserve">                       </w:t>
      </w:r>
      <w:r w:rsidR="00910DBD">
        <w:rPr>
          <w:sz w:val="28"/>
        </w:rPr>
        <w:t xml:space="preserve">                          </w:t>
      </w:r>
      <w:r>
        <w:rPr>
          <w:sz w:val="28"/>
        </w:rPr>
        <w:t xml:space="preserve">     №20</w:t>
      </w:r>
      <w:r w:rsidR="00910DBD">
        <w:rPr>
          <w:sz w:val="28"/>
        </w:rPr>
        <w:t xml:space="preserve"> </w:t>
      </w:r>
    </w:p>
    <w:p w:rsidR="006B6CE6" w:rsidRDefault="006B6CE6" w:rsidP="00910DBD">
      <w:pPr>
        <w:jc w:val="center"/>
        <w:rPr>
          <w:sz w:val="28"/>
        </w:rPr>
      </w:pPr>
      <w:r>
        <w:rPr>
          <w:sz w:val="28"/>
        </w:rPr>
        <w:t>ст-ца  Новоминская</w:t>
      </w:r>
    </w:p>
    <w:p w:rsidR="006B6CE6" w:rsidRDefault="006B6CE6" w:rsidP="006B6CE6">
      <w:pPr>
        <w:rPr>
          <w:sz w:val="28"/>
          <w:szCs w:val="28"/>
        </w:rPr>
      </w:pPr>
    </w:p>
    <w:p w:rsidR="006B6CE6" w:rsidRDefault="00ED0FE7" w:rsidP="007455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регистрации </w:t>
      </w:r>
      <w:r w:rsidR="00910DBD">
        <w:rPr>
          <w:b/>
          <w:sz w:val="28"/>
          <w:szCs w:val="28"/>
        </w:rPr>
        <w:t>устава Общественной организации</w:t>
      </w:r>
      <w:r w:rsidR="0074553F">
        <w:rPr>
          <w:b/>
          <w:sz w:val="28"/>
          <w:szCs w:val="28"/>
        </w:rPr>
        <w:t xml:space="preserve"> </w:t>
      </w:r>
      <w:r w:rsidR="00910DBD" w:rsidRPr="00910DBD">
        <w:rPr>
          <w:b/>
          <w:sz w:val="36"/>
          <w:szCs w:val="36"/>
        </w:rPr>
        <w:t>«</w:t>
      </w:r>
      <w:r w:rsidR="00910DBD" w:rsidRPr="00910DBD">
        <w:rPr>
          <w:b/>
          <w:sz w:val="28"/>
          <w:szCs w:val="28"/>
        </w:rPr>
        <w:t>Территориальное общественное самоуправление № 8</w:t>
      </w:r>
      <w:r w:rsidR="0074553F">
        <w:rPr>
          <w:b/>
          <w:sz w:val="28"/>
          <w:szCs w:val="28"/>
        </w:rPr>
        <w:t xml:space="preserve"> станицы Новоминской</w:t>
      </w:r>
      <w:r w:rsidR="00910DBD" w:rsidRPr="00910DBD">
        <w:rPr>
          <w:b/>
          <w:sz w:val="28"/>
          <w:szCs w:val="28"/>
        </w:rPr>
        <w:t>»</w:t>
      </w:r>
      <w:r w:rsidR="00910DBD" w:rsidRPr="00910DBD">
        <w:rPr>
          <w:sz w:val="28"/>
          <w:szCs w:val="28"/>
        </w:rPr>
        <w:t xml:space="preserve"> </w:t>
      </w:r>
      <w:proofErr w:type="spellStart"/>
      <w:r w:rsidR="006B6CE6" w:rsidRPr="00257FCB">
        <w:rPr>
          <w:b/>
          <w:sz w:val="28"/>
          <w:szCs w:val="28"/>
        </w:rPr>
        <w:t>Новоминского</w:t>
      </w:r>
      <w:proofErr w:type="spellEnd"/>
      <w:r w:rsidR="006B6CE6" w:rsidRPr="00257FCB">
        <w:rPr>
          <w:b/>
          <w:sz w:val="28"/>
          <w:szCs w:val="28"/>
        </w:rPr>
        <w:t xml:space="preserve"> сельского поселения</w:t>
      </w:r>
      <w:r w:rsidR="0074553F">
        <w:rPr>
          <w:b/>
          <w:sz w:val="28"/>
          <w:szCs w:val="28"/>
        </w:rPr>
        <w:t xml:space="preserve"> </w:t>
      </w:r>
      <w:proofErr w:type="spellStart"/>
      <w:r w:rsidR="00910DBD">
        <w:rPr>
          <w:b/>
          <w:sz w:val="28"/>
          <w:szCs w:val="28"/>
        </w:rPr>
        <w:t>Каневского</w:t>
      </w:r>
      <w:proofErr w:type="spellEnd"/>
      <w:r w:rsidR="00910DBD">
        <w:rPr>
          <w:b/>
          <w:sz w:val="28"/>
          <w:szCs w:val="28"/>
        </w:rPr>
        <w:t xml:space="preserve"> района Краснодарского края</w:t>
      </w:r>
    </w:p>
    <w:p w:rsidR="006B6CE6" w:rsidRDefault="006B6CE6" w:rsidP="006B6CE6">
      <w:pPr>
        <w:jc w:val="center"/>
        <w:rPr>
          <w:b/>
          <w:sz w:val="28"/>
          <w:szCs w:val="28"/>
        </w:rPr>
      </w:pPr>
    </w:p>
    <w:p w:rsidR="006B6CE6" w:rsidRDefault="006B6CE6" w:rsidP="006B6CE6">
      <w:pPr>
        <w:jc w:val="center"/>
        <w:rPr>
          <w:b/>
          <w:sz w:val="28"/>
          <w:szCs w:val="28"/>
        </w:rPr>
      </w:pPr>
    </w:p>
    <w:p w:rsidR="006B6CE6" w:rsidRDefault="006B6CE6" w:rsidP="002B47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 Положением о территориальном общественном самоуправлении в Новоминском сельском поселении, утвержденном решением Совета Новоминского сельского поселения Кане</w:t>
      </w:r>
      <w:r w:rsidR="00910DBD">
        <w:rPr>
          <w:sz w:val="28"/>
          <w:szCs w:val="28"/>
        </w:rPr>
        <w:t>вского района от 25 февраля 2021 года № 71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н о в л я ю:</w:t>
      </w:r>
    </w:p>
    <w:p w:rsidR="006B6CE6" w:rsidRPr="00910DBD" w:rsidRDefault="00910DBD" w:rsidP="002B4799">
      <w:pPr>
        <w:jc w:val="both"/>
        <w:rPr>
          <w:sz w:val="28"/>
          <w:szCs w:val="28"/>
        </w:rPr>
      </w:pPr>
      <w:r w:rsidRPr="00910DBD">
        <w:rPr>
          <w:sz w:val="28"/>
          <w:szCs w:val="28"/>
        </w:rPr>
        <w:t xml:space="preserve">         1. Утвердить</w:t>
      </w:r>
      <w:r w:rsidR="006B6CE6" w:rsidRPr="00910DBD">
        <w:rPr>
          <w:sz w:val="28"/>
          <w:szCs w:val="28"/>
        </w:rPr>
        <w:t xml:space="preserve"> устав </w:t>
      </w:r>
      <w:r>
        <w:rPr>
          <w:sz w:val="28"/>
          <w:szCs w:val="28"/>
        </w:rPr>
        <w:t>О</w:t>
      </w:r>
      <w:r w:rsidRPr="00910DBD">
        <w:rPr>
          <w:sz w:val="28"/>
          <w:szCs w:val="28"/>
        </w:rPr>
        <w:t xml:space="preserve">бщественной организации </w:t>
      </w:r>
      <w:r w:rsidRPr="00910DBD">
        <w:rPr>
          <w:sz w:val="36"/>
          <w:szCs w:val="36"/>
        </w:rPr>
        <w:t>«</w:t>
      </w:r>
      <w:r w:rsidRPr="00910DBD">
        <w:rPr>
          <w:sz w:val="28"/>
          <w:szCs w:val="28"/>
        </w:rPr>
        <w:t>Территориальное общественное самоуправление № 8</w:t>
      </w:r>
      <w:r w:rsidR="0074553F">
        <w:rPr>
          <w:sz w:val="28"/>
          <w:szCs w:val="28"/>
        </w:rPr>
        <w:t xml:space="preserve"> станицы Новоминской</w:t>
      </w:r>
      <w:r w:rsidRPr="00910DBD">
        <w:rPr>
          <w:sz w:val="28"/>
          <w:szCs w:val="28"/>
        </w:rPr>
        <w:t xml:space="preserve">» </w:t>
      </w:r>
      <w:proofErr w:type="spellStart"/>
      <w:r w:rsidRPr="00910DBD">
        <w:rPr>
          <w:sz w:val="28"/>
          <w:szCs w:val="28"/>
        </w:rPr>
        <w:t>Новоминского</w:t>
      </w:r>
      <w:proofErr w:type="spellEnd"/>
      <w:r w:rsidRPr="00910DBD">
        <w:rPr>
          <w:sz w:val="28"/>
          <w:szCs w:val="28"/>
        </w:rPr>
        <w:t xml:space="preserve"> сельского поселения </w:t>
      </w:r>
      <w:proofErr w:type="spellStart"/>
      <w:r w:rsidRPr="00910DBD">
        <w:rPr>
          <w:sz w:val="28"/>
          <w:szCs w:val="28"/>
        </w:rPr>
        <w:t>Каневского</w:t>
      </w:r>
      <w:proofErr w:type="spellEnd"/>
      <w:r w:rsidRPr="00910DBD">
        <w:rPr>
          <w:sz w:val="28"/>
          <w:szCs w:val="28"/>
        </w:rPr>
        <w:t xml:space="preserve"> района Краснодарского края</w:t>
      </w:r>
      <w:r>
        <w:rPr>
          <w:sz w:val="28"/>
          <w:szCs w:val="28"/>
        </w:rPr>
        <w:t xml:space="preserve"> </w:t>
      </w:r>
      <w:r w:rsidRPr="00910DBD">
        <w:rPr>
          <w:sz w:val="28"/>
          <w:szCs w:val="28"/>
        </w:rPr>
        <w:t>согласно приложению к постановлению</w:t>
      </w:r>
      <w:r w:rsidR="006B6CE6" w:rsidRPr="00910DBD">
        <w:rPr>
          <w:sz w:val="28"/>
          <w:szCs w:val="28"/>
        </w:rPr>
        <w:t>.</w:t>
      </w:r>
    </w:p>
    <w:p w:rsidR="006B6CE6" w:rsidRDefault="00910DBD" w:rsidP="002B47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</w:t>
      </w:r>
      <w:r w:rsidR="006B6CE6">
        <w:rPr>
          <w:sz w:val="28"/>
          <w:szCs w:val="28"/>
        </w:rPr>
        <w:t xml:space="preserve">. </w:t>
      </w:r>
      <w:proofErr w:type="gramStart"/>
      <w:r w:rsidR="006B6CE6">
        <w:rPr>
          <w:sz w:val="28"/>
          <w:szCs w:val="28"/>
        </w:rPr>
        <w:t>Контроль за</w:t>
      </w:r>
      <w:proofErr w:type="gramEnd"/>
      <w:r w:rsidR="006B6CE6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6B6CE6" w:rsidRDefault="00910DBD" w:rsidP="002B47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</w:t>
      </w:r>
      <w:r w:rsidR="006B6CE6">
        <w:rPr>
          <w:sz w:val="28"/>
          <w:szCs w:val="28"/>
        </w:rPr>
        <w:t>. Постановление вступает в силу с момента его официального опубликования</w:t>
      </w:r>
      <w:r>
        <w:rPr>
          <w:sz w:val="28"/>
          <w:szCs w:val="28"/>
        </w:rPr>
        <w:t xml:space="preserve"> (обнародования)</w:t>
      </w:r>
      <w:r w:rsidR="006B6CE6">
        <w:rPr>
          <w:sz w:val="28"/>
          <w:szCs w:val="28"/>
        </w:rPr>
        <w:t>.</w:t>
      </w:r>
    </w:p>
    <w:p w:rsidR="006B6CE6" w:rsidRDefault="006B6CE6" w:rsidP="006B6CE6">
      <w:pPr>
        <w:jc w:val="both"/>
        <w:rPr>
          <w:sz w:val="28"/>
          <w:szCs w:val="28"/>
        </w:rPr>
      </w:pPr>
    </w:p>
    <w:p w:rsidR="006B6CE6" w:rsidRDefault="006B6CE6" w:rsidP="006B6CE6">
      <w:pPr>
        <w:jc w:val="both"/>
        <w:rPr>
          <w:sz w:val="28"/>
          <w:szCs w:val="28"/>
        </w:rPr>
      </w:pPr>
    </w:p>
    <w:p w:rsidR="006B6CE6" w:rsidRDefault="00910DBD" w:rsidP="006B6C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Новоминского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="006B6CE6">
        <w:rPr>
          <w:sz w:val="28"/>
          <w:szCs w:val="28"/>
        </w:rPr>
        <w:t xml:space="preserve">                       </w:t>
      </w:r>
    </w:p>
    <w:p w:rsidR="006B6CE6" w:rsidRDefault="006B6CE6" w:rsidP="006B6C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</w:t>
      </w:r>
      <w:r w:rsidR="00910DBD">
        <w:rPr>
          <w:sz w:val="28"/>
          <w:szCs w:val="28"/>
        </w:rPr>
        <w:t xml:space="preserve">             А.Н.Чернушевич</w:t>
      </w:r>
    </w:p>
    <w:p w:rsidR="006B6CE6" w:rsidRDefault="006B6CE6" w:rsidP="006B6CE6">
      <w:pPr>
        <w:jc w:val="both"/>
        <w:rPr>
          <w:sz w:val="28"/>
          <w:szCs w:val="28"/>
        </w:rPr>
      </w:pPr>
    </w:p>
    <w:p w:rsidR="006B6CE6" w:rsidRDefault="006B6CE6" w:rsidP="006B6CE6">
      <w:pPr>
        <w:jc w:val="both"/>
        <w:rPr>
          <w:sz w:val="28"/>
          <w:szCs w:val="28"/>
        </w:rPr>
      </w:pPr>
    </w:p>
    <w:p w:rsidR="006B6CE6" w:rsidRDefault="006B6CE6" w:rsidP="006B6CE6">
      <w:pPr>
        <w:jc w:val="both"/>
        <w:rPr>
          <w:sz w:val="28"/>
          <w:szCs w:val="28"/>
        </w:rPr>
      </w:pPr>
    </w:p>
    <w:p w:rsidR="006B6CE6" w:rsidRDefault="006B6CE6" w:rsidP="006B6CE6">
      <w:pPr>
        <w:jc w:val="both"/>
        <w:rPr>
          <w:sz w:val="28"/>
          <w:szCs w:val="28"/>
        </w:rPr>
      </w:pPr>
    </w:p>
    <w:p w:rsidR="006B6CE6" w:rsidRDefault="006B6CE6" w:rsidP="006B6CE6">
      <w:pPr>
        <w:jc w:val="both"/>
        <w:rPr>
          <w:sz w:val="28"/>
          <w:szCs w:val="28"/>
        </w:rPr>
      </w:pPr>
    </w:p>
    <w:p w:rsidR="006B6CE6" w:rsidRDefault="006B6CE6" w:rsidP="006B6CE6">
      <w:pPr>
        <w:jc w:val="both"/>
        <w:rPr>
          <w:sz w:val="28"/>
          <w:szCs w:val="28"/>
        </w:rPr>
      </w:pPr>
    </w:p>
    <w:p w:rsidR="006B6CE6" w:rsidRDefault="006B6CE6" w:rsidP="006B6CE6">
      <w:pPr>
        <w:jc w:val="both"/>
        <w:rPr>
          <w:sz w:val="28"/>
          <w:szCs w:val="28"/>
        </w:rPr>
      </w:pPr>
    </w:p>
    <w:p w:rsidR="006B6CE6" w:rsidRDefault="006B6CE6" w:rsidP="006B6CE6">
      <w:pPr>
        <w:outlineLvl w:val="0"/>
        <w:rPr>
          <w:sz w:val="28"/>
          <w:szCs w:val="28"/>
        </w:rPr>
      </w:pPr>
    </w:p>
    <w:p w:rsidR="00910DBD" w:rsidRDefault="00910DBD" w:rsidP="006B6CE6">
      <w:pPr>
        <w:outlineLvl w:val="0"/>
        <w:rPr>
          <w:sz w:val="28"/>
          <w:szCs w:val="28"/>
        </w:rPr>
      </w:pPr>
    </w:p>
    <w:p w:rsidR="00ED0FE7" w:rsidRDefault="00ED0FE7" w:rsidP="006B6CE6">
      <w:pPr>
        <w:outlineLvl w:val="0"/>
        <w:rPr>
          <w:sz w:val="28"/>
          <w:szCs w:val="28"/>
        </w:rPr>
      </w:pPr>
    </w:p>
    <w:p w:rsidR="002B4799" w:rsidRDefault="002B4799" w:rsidP="006B6CE6">
      <w:pPr>
        <w:outlineLvl w:val="0"/>
        <w:rPr>
          <w:sz w:val="28"/>
          <w:szCs w:val="28"/>
        </w:rPr>
      </w:pPr>
    </w:p>
    <w:p w:rsidR="006B6CE6" w:rsidRDefault="006B6CE6" w:rsidP="006B6CE6">
      <w:pPr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</w:t>
      </w:r>
      <w:r w:rsidR="002B479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ПРИЛОЖЕНИЕ </w:t>
      </w:r>
    </w:p>
    <w:p w:rsidR="006B6CE6" w:rsidRDefault="006B6CE6" w:rsidP="006B6CE6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910DBD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УТВЕРЖДЕН</w:t>
      </w:r>
    </w:p>
    <w:p w:rsidR="006B6CE6" w:rsidRDefault="006B6CE6" w:rsidP="006B6CE6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постановлением администрации</w:t>
      </w:r>
    </w:p>
    <w:p w:rsidR="006B6CE6" w:rsidRDefault="006B6CE6" w:rsidP="006B6CE6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Новоминского сельского поселения</w:t>
      </w:r>
    </w:p>
    <w:p w:rsidR="006B6CE6" w:rsidRDefault="006B6CE6" w:rsidP="006B6CE6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Каневского района</w:t>
      </w:r>
    </w:p>
    <w:p w:rsidR="006B6CE6" w:rsidRDefault="006B6CE6" w:rsidP="006B6CE6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2B4799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от      </w:t>
      </w:r>
      <w:r w:rsidR="0038545A">
        <w:rPr>
          <w:sz w:val="28"/>
          <w:szCs w:val="28"/>
        </w:rPr>
        <w:t xml:space="preserve">  </w:t>
      </w:r>
      <w:r w:rsidR="002B4799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№  </w:t>
      </w:r>
    </w:p>
    <w:p w:rsidR="00910DBD" w:rsidRDefault="00910DBD" w:rsidP="006B6CE6">
      <w:pPr>
        <w:outlineLvl w:val="0"/>
        <w:rPr>
          <w:sz w:val="28"/>
          <w:szCs w:val="28"/>
        </w:rPr>
      </w:pPr>
    </w:p>
    <w:p w:rsidR="00910DBD" w:rsidRDefault="00910DBD" w:rsidP="00910DBD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Устав</w:t>
      </w:r>
    </w:p>
    <w:p w:rsidR="00664DC5" w:rsidRPr="00910DBD" w:rsidRDefault="00664DC5" w:rsidP="00910DBD">
      <w:pPr>
        <w:jc w:val="center"/>
        <w:rPr>
          <w:sz w:val="28"/>
          <w:szCs w:val="28"/>
        </w:rPr>
      </w:pPr>
      <w:r w:rsidRPr="00910DBD">
        <w:rPr>
          <w:sz w:val="28"/>
          <w:szCs w:val="28"/>
        </w:rPr>
        <w:t xml:space="preserve">Общественной организации </w:t>
      </w:r>
    </w:p>
    <w:p w:rsidR="00664DC5" w:rsidRPr="00910DBD" w:rsidRDefault="00664DC5" w:rsidP="0074553F">
      <w:pPr>
        <w:jc w:val="center"/>
        <w:rPr>
          <w:sz w:val="28"/>
          <w:szCs w:val="28"/>
        </w:rPr>
      </w:pPr>
      <w:r>
        <w:rPr>
          <w:sz w:val="36"/>
          <w:szCs w:val="36"/>
        </w:rPr>
        <w:t>«</w:t>
      </w:r>
      <w:r w:rsidRPr="00910DBD">
        <w:rPr>
          <w:sz w:val="28"/>
          <w:szCs w:val="28"/>
        </w:rPr>
        <w:t>Территориальное общественное самоуправление</w:t>
      </w:r>
      <w:r w:rsidR="00910DBD">
        <w:rPr>
          <w:sz w:val="28"/>
          <w:szCs w:val="28"/>
        </w:rPr>
        <w:t xml:space="preserve"> № 8</w:t>
      </w:r>
      <w:r w:rsidR="0074553F">
        <w:rPr>
          <w:sz w:val="28"/>
          <w:szCs w:val="28"/>
        </w:rPr>
        <w:t xml:space="preserve"> станицы Новоминской</w:t>
      </w:r>
      <w:r w:rsidRPr="00910DBD">
        <w:rPr>
          <w:sz w:val="28"/>
          <w:szCs w:val="28"/>
        </w:rPr>
        <w:t xml:space="preserve">» </w:t>
      </w:r>
      <w:proofErr w:type="spellStart"/>
      <w:r w:rsidR="00910DBD">
        <w:rPr>
          <w:sz w:val="28"/>
          <w:szCs w:val="28"/>
        </w:rPr>
        <w:t>Новоминского</w:t>
      </w:r>
      <w:proofErr w:type="spellEnd"/>
      <w:r w:rsidRPr="00910DBD">
        <w:rPr>
          <w:sz w:val="28"/>
          <w:szCs w:val="28"/>
        </w:rPr>
        <w:t xml:space="preserve"> сельского поселения</w:t>
      </w:r>
    </w:p>
    <w:p w:rsidR="00664DC5" w:rsidRPr="00910DBD" w:rsidRDefault="00910DBD" w:rsidP="00910DBD">
      <w:pPr>
        <w:tabs>
          <w:tab w:val="left" w:pos="467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Каневского</w:t>
      </w:r>
      <w:r w:rsidR="00664DC5" w:rsidRPr="00910DBD">
        <w:rPr>
          <w:sz w:val="28"/>
          <w:szCs w:val="28"/>
        </w:rPr>
        <w:t xml:space="preserve"> района Краснодарского края</w:t>
      </w:r>
    </w:p>
    <w:p w:rsidR="00664DC5" w:rsidRPr="00910DBD" w:rsidRDefault="00664DC5" w:rsidP="0028531E">
      <w:pPr>
        <w:rPr>
          <w:b/>
          <w:sz w:val="28"/>
          <w:szCs w:val="28"/>
        </w:rPr>
      </w:pPr>
    </w:p>
    <w:p w:rsidR="00664DC5" w:rsidRPr="002B4799" w:rsidRDefault="00664DC5" w:rsidP="00664DC5">
      <w:pPr>
        <w:jc w:val="center"/>
        <w:rPr>
          <w:sz w:val="28"/>
          <w:szCs w:val="28"/>
        </w:rPr>
      </w:pPr>
      <w:r w:rsidRPr="002B4799">
        <w:rPr>
          <w:sz w:val="28"/>
          <w:szCs w:val="28"/>
        </w:rPr>
        <w:t>1. Общие положения</w:t>
      </w:r>
    </w:p>
    <w:p w:rsidR="00664DC5" w:rsidRPr="00910DBD" w:rsidRDefault="00664DC5" w:rsidP="00664DC5">
      <w:pPr>
        <w:ind w:right="-1" w:firstLine="851"/>
        <w:jc w:val="both"/>
        <w:rPr>
          <w:sz w:val="28"/>
          <w:szCs w:val="28"/>
        </w:rPr>
      </w:pPr>
    </w:p>
    <w:p w:rsidR="0028531E" w:rsidRDefault="00963D98" w:rsidP="002853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</w:t>
      </w:r>
      <w:r w:rsidR="00664DC5" w:rsidRPr="00910DBD">
        <w:rPr>
          <w:sz w:val="28"/>
          <w:szCs w:val="28"/>
        </w:rPr>
        <w:t>Общественная организация «Территориальное общественное самоуп</w:t>
      </w:r>
      <w:r w:rsidR="0028531E">
        <w:rPr>
          <w:sz w:val="28"/>
          <w:szCs w:val="28"/>
        </w:rPr>
        <w:t>равление № 8</w:t>
      </w:r>
      <w:r w:rsidR="0074553F">
        <w:rPr>
          <w:sz w:val="28"/>
          <w:szCs w:val="28"/>
        </w:rPr>
        <w:t xml:space="preserve"> станицы Новоминской</w:t>
      </w:r>
      <w:r w:rsidR="0028531E">
        <w:rPr>
          <w:sz w:val="28"/>
          <w:szCs w:val="28"/>
        </w:rPr>
        <w:t xml:space="preserve">» </w:t>
      </w:r>
      <w:proofErr w:type="spellStart"/>
      <w:r w:rsidR="0028531E">
        <w:rPr>
          <w:sz w:val="28"/>
          <w:szCs w:val="28"/>
        </w:rPr>
        <w:t>Новоминского</w:t>
      </w:r>
      <w:proofErr w:type="spellEnd"/>
      <w:r w:rsidR="00664DC5" w:rsidRPr="00910DBD">
        <w:rPr>
          <w:sz w:val="28"/>
          <w:szCs w:val="28"/>
        </w:rPr>
        <w:t xml:space="preserve"> се</w:t>
      </w:r>
      <w:r w:rsidR="0028531E">
        <w:rPr>
          <w:sz w:val="28"/>
          <w:szCs w:val="28"/>
        </w:rPr>
        <w:t xml:space="preserve">льского поселения </w:t>
      </w:r>
      <w:proofErr w:type="spellStart"/>
      <w:r w:rsidR="0028531E">
        <w:rPr>
          <w:sz w:val="28"/>
          <w:szCs w:val="28"/>
        </w:rPr>
        <w:t>Каневского</w:t>
      </w:r>
      <w:proofErr w:type="spellEnd"/>
      <w:r w:rsidR="00664DC5" w:rsidRPr="00910DBD">
        <w:rPr>
          <w:sz w:val="28"/>
          <w:szCs w:val="28"/>
        </w:rPr>
        <w:t xml:space="preserve"> района Краснодарского края (далее – Организация, ТОС, некоммерческая организация), является самоорганизацией граждан по месту их жительства, со</w:t>
      </w:r>
      <w:r w:rsidR="00ED0FE7">
        <w:rPr>
          <w:sz w:val="28"/>
          <w:szCs w:val="28"/>
        </w:rPr>
        <w:t>зданной по инициативе граждан</w:t>
      </w:r>
      <w:r w:rsidR="00664DC5" w:rsidRPr="00910DBD">
        <w:rPr>
          <w:sz w:val="28"/>
          <w:szCs w:val="28"/>
        </w:rPr>
        <w:t xml:space="preserve"> территории</w:t>
      </w:r>
      <w:r w:rsidR="0028531E">
        <w:rPr>
          <w:sz w:val="28"/>
          <w:szCs w:val="28"/>
        </w:rPr>
        <w:t xml:space="preserve"> станицы Новоминской </w:t>
      </w:r>
      <w:proofErr w:type="spellStart"/>
      <w:r w:rsidR="0028531E">
        <w:rPr>
          <w:sz w:val="28"/>
          <w:szCs w:val="28"/>
        </w:rPr>
        <w:t>Каневского</w:t>
      </w:r>
      <w:proofErr w:type="spellEnd"/>
      <w:r w:rsidR="0028531E">
        <w:rPr>
          <w:sz w:val="28"/>
          <w:szCs w:val="28"/>
        </w:rPr>
        <w:t xml:space="preserve"> района Краснодарского края</w:t>
      </w:r>
      <w:r w:rsidR="00ED0FE7">
        <w:rPr>
          <w:sz w:val="28"/>
          <w:szCs w:val="28"/>
        </w:rPr>
        <w:t xml:space="preserve"> в границах</w:t>
      </w:r>
      <w:r w:rsidR="0028531E">
        <w:rPr>
          <w:sz w:val="28"/>
          <w:szCs w:val="28"/>
        </w:rPr>
        <w:t>:</w:t>
      </w:r>
    </w:p>
    <w:p w:rsidR="00963D98" w:rsidRDefault="00963D98" w:rsidP="00963D98">
      <w:pPr>
        <w:rPr>
          <w:sz w:val="28"/>
          <w:szCs w:val="28"/>
        </w:rPr>
      </w:pPr>
      <w:r>
        <w:rPr>
          <w:sz w:val="28"/>
          <w:szCs w:val="28"/>
        </w:rPr>
        <w:t xml:space="preserve">- улица </w:t>
      </w:r>
      <w:proofErr w:type="spellStart"/>
      <w:r>
        <w:rPr>
          <w:sz w:val="28"/>
          <w:szCs w:val="28"/>
        </w:rPr>
        <w:t>Гусько</w:t>
      </w:r>
      <w:proofErr w:type="spellEnd"/>
      <w:r w:rsidR="0074553F">
        <w:rPr>
          <w:sz w:val="28"/>
          <w:szCs w:val="28"/>
        </w:rPr>
        <w:t xml:space="preserve"> </w:t>
      </w:r>
      <w:r>
        <w:rPr>
          <w:sz w:val="28"/>
          <w:szCs w:val="28"/>
        </w:rPr>
        <w:t>- с № 2 по № 50, с № 1 по № 27;</w:t>
      </w:r>
    </w:p>
    <w:p w:rsidR="00963D98" w:rsidRDefault="00963D98" w:rsidP="00963D98">
      <w:pPr>
        <w:rPr>
          <w:sz w:val="28"/>
          <w:szCs w:val="28"/>
        </w:rPr>
      </w:pPr>
      <w:r>
        <w:rPr>
          <w:sz w:val="28"/>
          <w:szCs w:val="28"/>
        </w:rPr>
        <w:t>- улица Дружбы</w:t>
      </w:r>
      <w:r w:rsidR="0074553F">
        <w:rPr>
          <w:sz w:val="28"/>
          <w:szCs w:val="28"/>
        </w:rPr>
        <w:t xml:space="preserve"> </w:t>
      </w:r>
      <w:r>
        <w:rPr>
          <w:sz w:val="28"/>
          <w:szCs w:val="28"/>
        </w:rPr>
        <w:t>- с № 2 по № 14;</w:t>
      </w:r>
    </w:p>
    <w:p w:rsidR="0028531E" w:rsidRDefault="0028531E" w:rsidP="0028531E">
      <w:pPr>
        <w:jc w:val="both"/>
        <w:rPr>
          <w:sz w:val="28"/>
          <w:szCs w:val="28"/>
        </w:rPr>
      </w:pPr>
      <w:r>
        <w:rPr>
          <w:sz w:val="28"/>
          <w:szCs w:val="28"/>
        </w:rPr>
        <w:t>- переулок Крымский с № 21 по № 43;</w:t>
      </w:r>
    </w:p>
    <w:p w:rsidR="0028531E" w:rsidRDefault="0028531E" w:rsidP="0028531E">
      <w:pPr>
        <w:jc w:val="both"/>
        <w:rPr>
          <w:sz w:val="28"/>
          <w:szCs w:val="28"/>
        </w:rPr>
      </w:pPr>
      <w:r>
        <w:rPr>
          <w:sz w:val="28"/>
          <w:szCs w:val="28"/>
        </w:rPr>
        <w:t>- улица Крымская с № 45 по № 105;</w:t>
      </w:r>
    </w:p>
    <w:p w:rsidR="0028531E" w:rsidRDefault="0028531E" w:rsidP="0028531E">
      <w:pPr>
        <w:jc w:val="both"/>
        <w:rPr>
          <w:sz w:val="28"/>
          <w:szCs w:val="28"/>
        </w:rPr>
      </w:pPr>
      <w:r>
        <w:rPr>
          <w:sz w:val="28"/>
          <w:szCs w:val="28"/>
        </w:rPr>
        <w:t>- улица Некрасова с № 73 по № 83;</w:t>
      </w:r>
    </w:p>
    <w:p w:rsidR="0028531E" w:rsidRDefault="0028531E" w:rsidP="002853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улица Советская с № 26 по № </w:t>
      </w:r>
      <w:r w:rsidR="00963D98">
        <w:rPr>
          <w:sz w:val="28"/>
          <w:szCs w:val="28"/>
        </w:rPr>
        <w:t>40</w:t>
      </w:r>
      <w:r>
        <w:rPr>
          <w:sz w:val="28"/>
          <w:szCs w:val="28"/>
        </w:rPr>
        <w:t>;</w:t>
      </w:r>
    </w:p>
    <w:p w:rsidR="0028531E" w:rsidRDefault="0028531E" w:rsidP="0028531E">
      <w:pPr>
        <w:jc w:val="both"/>
        <w:rPr>
          <w:sz w:val="28"/>
          <w:szCs w:val="28"/>
        </w:rPr>
      </w:pPr>
      <w:r>
        <w:rPr>
          <w:sz w:val="28"/>
          <w:szCs w:val="28"/>
        </w:rPr>
        <w:t>- улица  Черноморская с № 44 по № 58,с № 33 по № 47;</w:t>
      </w:r>
    </w:p>
    <w:p w:rsidR="0028531E" w:rsidRDefault="0028531E" w:rsidP="0028531E">
      <w:pPr>
        <w:jc w:val="both"/>
        <w:rPr>
          <w:sz w:val="28"/>
          <w:szCs w:val="28"/>
        </w:rPr>
      </w:pPr>
      <w:r>
        <w:rPr>
          <w:sz w:val="28"/>
          <w:szCs w:val="28"/>
        </w:rPr>
        <w:t>- переулок Запорожский с № 36 по № 52;</w:t>
      </w:r>
    </w:p>
    <w:p w:rsidR="0028531E" w:rsidRDefault="0028531E" w:rsidP="0028531E">
      <w:pPr>
        <w:jc w:val="both"/>
        <w:rPr>
          <w:sz w:val="28"/>
          <w:szCs w:val="28"/>
        </w:rPr>
      </w:pPr>
      <w:r>
        <w:rPr>
          <w:sz w:val="28"/>
          <w:szCs w:val="28"/>
        </w:rPr>
        <w:t>- улица Запорожская с № 39 по № 163,с № 40 по № 106;</w:t>
      </w:r>
    </w:p>
    <w:p w:rsidR="0028531E" w:rsidRDefault="0028531E" w:rsidP="0028531E">
      <w:pPr>
        <w:jc w:val="both"/>
        <w:rPr>
          <w:sz w:val="28"/>
          <w:szCs w:val="28"/>
        </w:rPr>
      </w:pPr>
      <w:r>
        <w:rPr>
          <w:sz w:val="28"/>
          <w:szCs w:val="28"/>
        </w:rPr>
        <w:t>- улица Ленина с № 2 по № 72а, с № 1 по № 25.</w:t>
      </w:r>
    </w:p>
    <w:p w:rsidR="00664DC5" w:rsidRPr="00963D98" w:rsidRDefault="00664DC5" w:rsidP="00963D98">
      <w:pPr>
        <w:ind w:right="-1"/>
        <w:jc w:val="both"/>
        <w:rPr>
          <w:sz w:val="28"/>
          <w:szCs w:val="28"/>
        </w:rPr>
      </w:pPr>
      <w:r w:rsidRPr="00963D98">
        <w:rPr>
          <w:sz w:val="28"/>
          <w:szCs w:val="28"/>
        </w:rPr>
        <w:t xml:space="preserve"> (далее по тексту – соответствующая территория) для самостоятельного и под свою ответственность осуществления собственных инициатив по решению вопросов местного значения.</w:t>
      </w:r>
    </w:p>
    <w:p w:rsidR="00664DC5" w:rsidRPr="00910DBD" w:rsidRDefault="00664DC5" w:rsidP="00664DC5">
      <w:pPr>
        <w:pStyle w:val="a4"/>
        <w:numPr>
          <w:ilvl w:val="1"/>
          <w:numId w:val="1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Правовую основу осуществления деятельности Организации составляют Конституция Российской Федерации, Гражданский кодекс Российской Федерации, Федеральный закон от 12 января 1996 года № 7-ФЗ «О некоммерческих организациях», Федеральный закон от 19 мая 1995 года № 82-ФЗ «Об общественных объединениях», Федеральный закон от 6 октября 2003 года № 131-ФЗ «Об общих принципах организации местного самоуправления в Российской Фе</w:t>
      </w:r>
      <w:r w:rsidR="00963D9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дерации», Устав Новоминского сельского поселения Каневского района</w:t>
      </w: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настоящий Устав.  </w:t>
      </w:r>
      <w:proofErr w:type="gramEnd"/>
    </w:p>
    <w:p w:rsidR="00664DC5" w:rsidRPr="00910DBD" w:rsidRDefault="00664DC5" w:rsidP="00664DC5">
      <w:pPr>
        <w:pStyle w:val="a4"/>
        <w:numPr>
          <w:ilvl w:val="1"/>
          <w:numId w:val="1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Организация является местной, социально ориентированной некоммерческой организацией, созданной в организационно-правовой форме – общественная организация.</w:t>
      </w:r>
    </w:p>
    <w:p w:rsidR="00664DC5" w:rsidRPr="00910DBD" w:rsidRDefault="00664DC5" w:rsidP="00664DC5">
      <w:pPr>
        <w:pStyle w:val="a4"/>
        <w:numPr>
          <w:ilvl w:val="1"/>
          <w:numId w:val="1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Полное наименование: Общественная организация </w:t>
      </w:r>
      <w:r w:rsidR="00963D98">
        <w:rPr>
          <w:rFonts w:ascii="Times New Roman" w:hAnsi="Times New Roman"/>
          <w:sz w:val="28"/>
          <w:szCs w:val="28"/>
          <w:lang w:eastAsia="ru-RU"/>
        </w:rPr>
        <w:t>«Территориальное общественное</w:t>
      </w:r>
      <w:r w:rsidRPr="00910DBD">
        <w:rPr>
          <w:rFonts w:ascii="Times New Roman" w:hAnsi="Times New Roman"/>
          <w:sz w:val="28"/>
          <w:szCs w:val="28"/>
          <w:lang w:eastAsia="ru-RU"/>
        </w:rPr>
        <w:t xml:space="preserve"> самоуправ</w:t>
      </w:r>
      <w:bookmarkStart w:id="0" w:name="_GoBack"/>
      <w:bookmarkEnd w:id="0"/>
      <w:r w:rsidR="00963D98">
        <w:rPr>
          <w:rFonts w:ascii="Times New Roman" w:hAnsi="Times New Roman"/>
          <w:sz w:val="28"/>
          <w:szCs w:val="28"/>
          <w:lang w:eastAsia="ru-RU"/>
        </w:rPr>
        <w:t>ление № 8</w:t>
      </w:r>
      <w:r w:rsidR="0074553F">
        <w:rPr>
          <w:rFonts w:ascii="Times New Roman" w:hAnsi="Times New Roman"/>
          <w:sz w:val="28"/>
          <w:szCs w:val="28"/>
          <w:lang w:eastAsia="ru-RU"/>
        </w:rPr>
        <w:t xml:space="preserve"> станицы Новоминской</w:t>
      </w:r>
      <w:r w:rsidR="00963D98">
        <w:rPr>
          <w:rFonts w:ascii="Times New Roman" w:hAnsi="Times New Roman"/>
          <w:sz w:val="28"/>
          <w:szCs w:val="28"/>
          <w:lang w:eastAsia="ru-RU"/>
        </w:rPr>
        <w:t>»</w:t>
      </w:r>
      <w:r w:rsidRPr="00910DB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63D98">
        <w:rPr>
          <w:rFonts w:ascii="Times New Roman" w:hAnsi="Times New Roman"/>
          <w:sz w:val="28"/>
          <w:szCs w:val="28"/>
        </w:rPr>
        <w:t>Новоминского</w:t>
      </w:r>
      <w:proofErr w:type="spellEnd"/>
      <w:r w:rsidRPr="00910DBD">
        <w:rPr>
          <w:rFonts w:ascii="Times New Roman" w:hAnsi="Times New Roman"/>
          <w:sz w:val="28"/>
          <w:szCs w:val="28"/>
          <w:lang w:eastAsia="ru-RU"/>
        </w:rPr>
        <w:t xml:space="preserve"> се</w:t>
      </w:r>
      <w:r w:rsidR="00963D98">
        <w:rPr>
          <w:rFonts w:ascii="Times New Roman" w:hAnsi="Times New Roman"/>
          <w:sz w:val="28"/>
          <w:szCs w:val="28"/>
          <w:lang w:eastAsia="ru-RU"/>
        </w:rPr>
        <w:t xml:space="preserve">льского поселения </w:t>
      </w:r>
      <w:proofErr w:type="spellStart"/>
      <w:r w:rsidR="00963D98">
        <w:rPr>
          <w:rFonts w:ascii="Times New Roman" w:hAnsi="Times New Roman"/>
          <w:sz w:val="28"/>
          <w:szCs w:val="28"/>
          <w:lang w:eastAsia="ru-RU"/>
        </w:rPr>
        <w:t>Каневского</w:t>
      </w:r>
      <w:proofErr w:type="spellEnd"/>
      <w:r w:rsidRPr="00910DBD">
        <w:rPr>
          <w:rFonts w:ascii="Times New Roman" w:hAnsi="Times New Roman"/>
          <w:sz w:val="28"/>
          <w:szCs w:val="28"/>
          <w:lang w:eastAsia="ru-RU"/>
        </w:rPr>
        <w:t xml:space="preserve"> района Краснодарского края.</w:t>
      </w:r>
    </w:p>
    <w:p w:rsidR="00664DC5" w:rsidRPr="00910DBD" w:rsidRDefault="00664DC5" w:rsidP="00664DC5">
      <w:pPr>
        <w:pStyle w:val="a4"/>
        <w:numPr>
          <w:ilvl w:val="1"/>
          <w:numId w:val="1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Сокращенное наимено</w:t>
      </w:r>
      <w:r w:rsidR="00963D9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вание: «ОО ТОС № 8</w:t>
      </w: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64DC5" w:rsidRPr="00910DBD" w:rsidRDefault="00664DC5" w:rsidP="00664DC5">
      <w:pPr>
        <w:pStyle w:val="a4"/>
        <w:numPr>
          <w:ilvl w:val="1"/>
          <w:numId w:val="1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осуществляет деятельность </w:t>
      </w:r>
      <w:proofErr w:type="gramStart"/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963D9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</w:t>
      </w:r>
      <w:r w:rsidR="00963D98"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</w:t>
      </w:r>
      <w:proofErr w:type="gramEnd"/>
      <w:r w:rsidR="00963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станицы Новоминской Каневского района Краснодарского края</w:t>
      </w: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. Границы территории, на которой осуществляется территориальное общественное самоуправление, устанавливаются согласно межеванию территории, к данному адресу.</w:t>
      </w:r>
    </w:p>
    <w:p w:rsidR="00664DC5" w:rsidRPr="00963D98" w:rsidRDefault="00963D98" w:rsidP="00963D9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1.6. </w:t>
      </w:r>
      <w:r w:rsidR="00664DC5" w:rsidRPr="00963D98">
        <w:rPr>
          <w:sz w:val="28"/>
          <w:szCs w:val="28"/>
        </w:rPr>
        <w:t>Местом нахождения Организации является, место нахождения постоянно действующего руководящего органа –  Совета: Российская Федерация, Краснодарский край</w:t>
      </w:r>
      <w:r>
        <w:rPr>
          <w:sz w:val="28"/>
          <w:szCs w:val="28"/>
        </w:rPr>
        <w:t>, Каневской район, Новоминское</w:t>
      </w:r>
      <w:r w:rsidR="00664DC5" w:rsidRPr="00963D98">
        <w:rPr>
          <w:sz w:val="28"/>
          <w:szCs w:val="28"/>
        </w:rPr>
        <w:t xml:space="preserve"> сельское</w:t>
      </w:r>
      <w:r>
        <w:rPr>
          <w:sz w:val="28"/>
          <w:szCs w:val="28"/>
        </w:rPr>
        <w:t xml:space="preserve"> поселение, станица Новоминская</w:t>
      </w:r>
      <w:r w:rsidR="00664DC5" w:rsidRPr="00963D98">
        <w:rPr>
          <w:sz w:val="28"/>
          <w:szCs w:val="28"/>
        </w:rPr>
        <w:t xml:space="preserve">, </w:t>
      </w:r>
      <w:r>
        <w:rPr>
          <w:sz w:val="28"/>
          <w:szCs w:val="28"/>
        </w:rPr>
        <w:t>ул. Советская, д.40</w:t>
      </w:r>
      <w:r w:rsidR="00664DC5" w:rsidRPr="00963D98">
        <w:rPr>
          <w:sz w:val="28"/>
          <w:szCs w:val="28"/>
        </w:rPr>
        <w:t>.</w:t>
      </w:r>
    </w:p>
    <w:p w:rsidR="00664DC5" w:rsidRPr="00910DBD" w:rsidRDefault="00664DC5" w:rsidP="00664DC5">
      <w:pPr>
        <w:pStyle w:val="a4"/>
        <w:numPr>
          <w:ilvl w:val="1"/>
          <w:numId w:val="1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является юридическим лицом с момента </w:t>
      </w: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ее государственной регистрации в установленном действующим законодательством порядке, имеет обособленное имущество, отвечает по своим обязательствам этим имуществом, может иметь </w:t>
      </w:r>
      <w:r w:rsidRPr="00910DBD">
        <w:rPr>
          <w:rFonts w:ascii="Times New Roman" w:hAnsi="Times New Roman" w:cs="Times New Roman"/>
          <w:sz w:val="28"/>
          <w:szCs w:val="28"/>
        </w:rPr>
        <w:t>гражданские права, соответствующие целям деятельности, предусмотренным в уставе, и нести связанные с этой деятельностью обязанности</w:t>
      </w: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, быть истцом и ответчиком в суде.</w:t>
      </w:r>
    </w:p>
    <w:p w:rsidR="00664DC5" w:rsidRPr="00910DBD" w:rsidRDefault="00664DC5" w:rsidP="00664DC5">
      <w:pPr>
        <w:pStyle w:val="a4"/>
        <w:numPr>
          <w:ilvl w:val="1"/>
          <w:numId w:val="1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вправе в установленном порядке открывать счета </w:t>
      </w: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баках на территории Российской Федерации и за ее пределами.</w:t>
      </w:r>
    </w:p>
    <w:p w:rsidR="00664DC5" w:rsidRPr="00910DBD" w:rsidRDefault="00664DC5" w:rsidP="00664DC5">
      <w:pPr>
        <w:pStyle w:val="a4"/>
        <w:numPr>
          <w:ilvl w:val="1"/>
          <w:numId w:val="1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имеет печать с ее полным наименованием на русском языке, вправе иметь штампы и бланки со своим наименованием. </w:t>
      </w:r>
      <w:r w:rsidRPr="00910DBD">
        <w:rPr>
          <w:rStyle w:val="FontStyle16"/>
          <w:rFonts w:eastAsia="Arial Unicode MS"/>
          <w:sz w:val="28"/>
          <w:szCs w:val="28"/>
        </w:rPr>
        <w:t>Организация вправе иметь свою</w:t>
      </w: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символику.</w:t>
      </w:r>
    </w:p>
    <w:p w:rsidR="00664DC5" w:rsidRPr="00910DBD" w:rsidRDefault="00664DC5" w:rsidP="00664DC5">
      <w:pPr>
        <w:pStyle w:val="a4"/>
        <w:spacing w:after="0" w:line="240" w:lineRule="auto"/>
        <w:ind w:left="0"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DC5" w:rsidRPr="002B4799" w:rsidRDefault="00664DC5" w:rsidP="00664DC5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7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Предмет, цели и виды деятельности организации.</w:t>
      </w:r>
    </w:p>
    <w:p w:rsidR="00664DC5" w:rsidRPr="002B4799" w:rsidRDefault="00664DC5" w:rsidP="00664DC5">
      <w:pPr>
        <w:jc w:val="center"/>
        <w:rPr>
          <w:sz w:val="28"/>
          <w:szCs w:val="28"/>
        </w:rPr>
      </w:pPr>
      <w:r w:rsidRPr="002B4799">
        <w:rPr>
          <w:sz w:val="28"/>
          <w:szCs w:val="28"/>
        </w:rPr>
        <w:t>Права и обязанности организации.</w:t>
      </w:r>
    </w:p>
    <w:p w:rsidR="00664DC5" w:rsidRPr="00910DBD" w:rsidRDefault="00664DC5" w:rsidP="00664DC5">
      <w:pPr>
        <w:ind w:right="-1" w:firstLine="709"/>
        <w:jc w:val="both"/>
        <w:rPr>
          <w:sz w:val="28"/>
          <w:szCs w:val="28"/>
        </w:rPr>
      </w:pPr>
      <w:r w:rsidRPr="00910DBD">
        <w:rPr>
          <w:sz w:val="28"/>
          <w:szCs w:val="28"/>
        </w:rPr>
        <w:t>2.1. Целями деятельности Организации является реализация прав граждан на осуществление собственных инициатив по решению вопросов местного значения, а также оказание социальных услуг и решение иных вопросов, направленных на достижение общественных благ.</w:t>
      </w:r>
    </w:p>
    <w:p w:rsidR="00664DC5" w:rsidRPr="00910DBD" w:rsidRDefault="00664DC5" w:rsidP="00664DC5">
      <w:pPr>
        <w:ind w:right="-1" w:firstLine="709"/>
        <w:jc w:val="both"/>
        <w:rPr>
          <w:sz w:val="28"/>
          <w:szCs w:val="28"/>
        </w:rPr>
      </w:pPr>
      <w:r w:rsidRPr="00910DBD">
        <w:rPr>
          <w:sz w:val="28"/>
          <w:szCs w:val="28"/>
        </w:rPr>
        <w:t xml:space="preserve">2.2. Предметом деятельности Организации является осуществление </w:t>
      </w:r>
      <w:r w:rsidRPr="00910DBD">
        <w:rPr>
          <w:sz w:val="28"/>
          <w:szCs w:val="28"/>
        </w:rPr>
        <w:br/>
        <w:t>в соответствии с действующим законодательством Российской Федерации следующих видов деятельности, направленных на достижение целей, ради которых создана Организация:</w:t>
      </w:r>
    </w:p>
    <w:p w:rsidR="00664DC5" w:rsidRPr="00910DBD" w:rsidRDefault="00664DC5" w:rsidP="00664DC5">
      <w:pPr>
        <w:ind w:right="-1" w:firstLine="709"/>
        <w:jc w:val="both"/>
        <w:rPr>
          <w:sz w:val="28"/>
          <w:szCs w:val="28"/>
        </w:rPr>
      </w:pPr>
      <w:r w:rsidRPr="00910DBD">
        <w:rPr>
          <w:sz w:val="28"/>
          <w:szCs w:val="28"/>
        </w:rPr>
        <w:t xml:space="preserve">- содействие в проведении мероприятий и работ, организуемых </w:t>
      </w:r>
      <w:r w:rsidRPr="00910DBD">
        <w:rPr>
          <w:sz w:val="28"/>
          <w:szCs w:val="28"/>
        </w:rPr>
        <w:br/>
        <w:t>и проводимых органами местного самоуправления;</w:t>
      </w:r>
    </w:p>
    <w:p w:rsidR="00664DC5" w:rsidRPr="00910DBD" w:rsidRDefault="00664DC5" w:rsidP="00664DC5">
      <w:pPr>
        <w:ind w:right="-1" w:firstLine="709"/>
        <w:jc w:val="both"/>
        <w:rPr>
          <w:sz w:val="28"/>
          <w:szCs w:val="28"/>
        </w:rPr>
      </w:pPr>
      <w:r w:rsidRPr="00910DBD">
        <w:rPr>
          <w:sz w:val="28"/>
          <w:szCs w:val="28"/>
        </w:rPr>
        <w:t>- оказание содействия в установленном законом порядке правоохранительным органам в поддержании общественного порядка в пределах соответствующей территории;</w:t>
      </w:r>
    </w:p>
    <w:p w:rsidR="00664DC5" w:rsidRPr="00910DBD" w:rsidRDefault="00664DC5" w:rsidP="00664DC5">
      <w:pPr>
        <w:ind w:right="-1" w:firstLine="709"/>
        <w:jc w:val="both"/>
        <w:rPr>
          <w:sz w:val="28"/>
          <w:szCs w:val="28"/>
        </w:rPr>
      </w:pPr>
      <w:r w:rsidRPr="00910DBD">
        <w:rPr>
          <w:sz w:val="28"/>
          <w:szCs w:val="28"/>
        </w:rPr>
        <w:lastRenderedPageBreak/>
        <w:t xml:space="preserve">- участие в работе с детьми и подростками, организации отдыха детей </w:t>
      </w:r>
      <w:r w:rsidRPr="00910DBD">
        <w:rPr>
          <w:sz w:val="28"/>
          <w:szCs w:val="28"/>
        </w:rPr>
        <w:br/>
        <w:t>в каникулярное время, организации детских клубов на соответствующей территории;</w:t>
      </w:r>
    </w:p>
    <w:p w:rsidR="00664DC5" w:rsidRPr="00910DBD" w:rsidRDefault="00664DC5" w:rsidP="00664DC5">
      <w:pPr>
        <w:ind w:right="-1" w:firstLine="709"/>
        <w:jc w:val="both"/>
        <w:rPr>
          <w:sz w:val="28"/>
          <w:szCs w:val="28"/>
        </w:rPr>
      </w:pPr>
      <w:r w:rsidRPr="00910DBD">
        <w:rPr>
          <w:sz w:val="28"/>
          <w:szCs w:val="28"/>
        </w:rPr>
        <w:t>- внесение предложений в органы местного самоуправления по вопросам, затрагивающим интересы по использованию земельных участков вблизи территории деятельности ТОС под детские и оздоровительные площадки, скверы, площадки для выгула собак, а также другие общественно полезные цели;</w:t>
      </w:r>
    </w:p>
    <w:p w:rsidR="00664DC5" w:rsidRPr="00910DBD" w:rsidRDefault="00664DC5" w:rsidP="00664DC5">
      <w:pPr>
        <w:ind w:right="-1" w:firstLine="709"/>
        <w:jc w:val="both"/>
        <w:rPr>
          <w:sz w:val="28"/>
          <w:szCs w:val="28"/>
        </w:rPr>
      </w:pPr>
      <w:r w:rsidRPr="00910DBD">
        <w:rPr>
          <w:sz w:val="28"/>
          <w:szCs w:val="28"/>
        </w:rPr>
        <w:t>- осуществление общественного контроля в области охраны окружающей среды;</w:t>
      </w:r>
    </w:p>
    <w:p w:rsidR="00664DC5" w:rsidRPr="00910DBD" w:rsidRDefault="00664DC5" w:rsidP="00664DC5">
      <w:pPr>
        <w:ind w:right="-1" w:firstLine="709"/>
        <w:jc w:val="both"/>
        <w:rPr>
          <w:sz w:val="28"/>
          <w:szCs w:val="28"/>
        </w:rPr>
      </w:pPr>
      <w:r w:rsidRPr="00910DBD">
        <w:rPr>
          <w:sz w:val="28"/>
          <w:szCs w:val="28"/>
        </w:rPr>
        <w:t>- информирование населения о решениях органов местного самоуправления, принятых по предложению или при участии некоммерческой организации;</w:t>
      </w:r>
    </w:p>
    <w:p w:rsidR="00664DC5" w:rsidRPr="00910DBD" w:rsidRDefault="00664DC5" w:rsidP="00664DC5">
      <w:pPr>
        <w:ind w:right="-1" w:firstLine="709"/>
        <w:jc w:val="both"/>
        <w:rPr>
          <w:sz w:val="28"/>
          <w:szCs w:val="28"/>
        </w:rPr>
      </w:pPr>
      <w:r w:rsidRPr="00910DBD">
        <w:rPr>
          <w:sz w:val="28"/>
          <w:szCs w:val="28"/>
        </w:rPr>
        <w:t>- участие в мероприятиях по предупреждению и ликвидации последствий чрезвычайных ситуаций на соответствующей территории;</w:t>
      </w:r>
    </w:p>
    <w:p w:rsidR="00664DC5" w:rsidRPr="00910DBD" w:rsidRDefault="00664DC5" w:rsidP="00664DC5">
      <w:pPr>
        <w:ind w:right="-1" w:firstLine="709"/>
        <w:jc w:val="both"/>
        <w:rPr>
          <w:sz w:val="28"/>
          <w:szCs w:val="28"/>
        </w:rPr>
      </w:pPr>
      <w:r w:rsidRPr="00910DBD">
        <w:rPr>
          <w:sz w:val="28"/>
          <w:szCs w:val="28"/>
        </w:rPr>
        <w:t>- участие в общественных мероприятиях по благоустройству территории ТОС;</w:t>
      </w:r>
    </w:p>
    <w:p w:rsidR="00664DC5" w:rsidRPr="00910DBD" w:rsidRDefault="00664DC5" w:rsidP="00664DC5">
      <w:pPr>
        <w:ind w:right="-1" w:firstLine="709"/>
        <w:jc w:val="both"/>
        <w:rPr>
          <w:sz w:val="28"/>
          <w:szCs w:val="28"/>
        </w:rPr>
      </w:pPr>
      <w:r w:rsidRPr="00910DBD">
        <w:rPr>
          <w:sz w:val="28"/>
          <w:szCs w:val="28"/>
        </w:rPr>
        <w:t>- участие в развитии систем электро-, тепл</w:t>
      </w:r>
      <w:proofErr w:type="gramStart"/>
      <w:r w:rsidRPr="00910DBD">
        <w:rPr>
          <w:sz w:val="28"/>
          <w:szCs w:val="28"/>
        </w:rPr>
        <w:t>о-</w:t>
      </w:r>
      <w:proofErr w:type="gramEnd"/>
      <w:r w:rsidRPr="00910DBD">
        <w:rPr>
          <w:sz w:val="28"/>
          <w:szCs w:val="28"/>
        </w:rPr>
        <w:t>, газо- и водоснабжения населения, водоотведения на соответствующей территории;</w:t>
      </w:r>
    </w:p>
    <w:p w:rsidR="00664DC5" w:rsidRPr="00910DBD" w:rsidRDefault="00664DC5" w:rsidP="00664DC5">
      <w:pPr>
        <w:ind w:right="-1" w:firstLine="709"/>
        <w:jc w:val="both"/>
        <w:rPr>
          <w:sz w:val="28"/>
          <w:szCs w:val="28"/>
        </w:rPr>
      </w:pPr>
      <w:r w:rsidRPr="00910DBD">
        <w:rPr>
          <w:sz w:val="28"/>
          <w:szCs w:val="28"/>
        </w:rPr>
        <w:t xml:space="preserve">- содействие в профилактике терроризма и экстремизма </w:t>
      </w:r>
      <w:r w:rsidRPr="00910DBD">
        <w:rPr>
          <w:sz w:val="28"/>
          <w:szCs w:val="28"/>
        </w:rPr>
        <w:br/>
        <w:t>на соответствующей территории;</w:t>
      </w:r>
    </w:p>
    <w:p w:rsidR="00664DC5" w:rsidRPr="00910DBD" w:rsidRDefault="00664DC5" w:rsidP="00664DC5">
      <w:pPr>
        <w:ind w:right="-1" w:firstLine="709"/>
        <w:jc w:val="both"/>
        <w:rPr>
          <w:sz w:val="28"/>
          <w:szCs w:val="28"/>
        </w:rPr>
      </w:pPr>
      <w:r w:rsidRPr="00910DBD">
        <w:rPr>
          <w:sz w:val="28"/>
          <w:szCs w:val="28"/>
        </w:rPr>
        <w:t xml:space="preserve">- участие в обеспечении первичных мер пожарной безопасности </w:t>
      </w:r>
      <w:r w:rsidRPr="00910DBD">
        <w:rPr>
          <w:sz w:val="28"/>
          <w:szCs w:val="28"/>
        </w:rPr>
        <w:br/>
        <w:t>на соответствующей территории, содействие в работе добровольных формирований по обеспечению пожарной безопасности на соответствующей территории;</w:t>
      </w:r>
    </w:p>
    <w:p w:rsidR="00664DC5" w:rsidRPr="00910DBD" w:rsidRDefault="00664DC5" w:rsidP="00664DC5">
      <w:pPr>
        <w:ind w:right="-1" w:firstLine="709"/>
        <w:jc w:val="both"/>
        <w:rPr>
          <w:sz w:val="28"/>
          <w:szCs w:val="28"/>
        </w:rPr>
      </w:pPr>
      <w:r w:rsidRPr="00910DBD">
        <w:rPr>
          <w:sz w:val="28"/>
          <w:szCs w:val="28"/>
        </w:rPr>
        <w:t>- участие в создании условий для обеспечения жителей услугами связи, общественного питания, торговли и бытового обслуживания;</w:t>
      </w:r>
    </w:p>
    <w:p w:rsidR="00664DC5" w:rsidRPr="00910DBD" w:rsidRDefault="00664DC5" w:rsidP="00664DC5">
      <w:pPr>
        <w:ind w:right="-1" w:firstLine="709"/>
        <w:jc w:val="both"/>
        <w:rPr>
          <w:sz w:val="28"/>
          <w:szCs w:val="28"/>
        </w:rPr>
      </w:pPr>
      <w:r w:rsidRPr="00910DBD">
        <w:rPr>
          <w:sz w:val="28"/>
          <w:szCs w:val="28"/>
        </w:rPr>
        <w:t>- участие в создании условий для организации досуга жителей;</w:t>
      </w:r>
    </w:p>
    <w:p w:rsidR="00664DC5" w:rsidRPr="00910DBD" w:rsidRDefault="00664DC5" w:rsidP="00664DC5">
      <w:pPr>
        <w:ind w:right="-1" w:firstLine="709"/>
        <w:jc w:val="both"/>
        <w:rPr>
          <w:sz w:val="28"/>
          <w:szCs w:val="28"/>
        </w:rPr>
      </w:pPr>
      <w:r w:rsidRPr="00910DBD">
        <w:rPr>
          <w:sz w:val="28"/>
          <w:szCs w:val="28"/>
        </w:rPr>
        <w:t>- участие в сохранении, использовании и популяризации объектов культурного наследия (памятников истории и культуры) местного (муниципального) значения, расположенных вблизи и на соответствующей территории;</w:t>
      </w:r>
    </w:p>
    <w:p w:rsidR="00664DC5" w:rsidRPr="00910DBD" w:rsidRDefault="00664DC5" w:rsidP="00664DC5">
      <w:pPr>
        <w:ind w:right="-1" w:firstLine="709"/>
        <w:jc w:val="both"/>
        <w:rPr>
          <w:sz w:val="28"/>
          <w:szCs w:val="28"/>
        </w:rPr>
      </w:pPr>
      <w:r w:rsidRPr="00910DBD">
        <w:rPr>
          <w:sz w:val="28"/>
          <w:szCs w:val="28"/>
        </w:rPr>
        <w:t xml:space="preserve">- участие в создании условий для развития местного традиционного народного художественного творчества, участия в сохранении, возрождении </w:t>
      </w:r>
      <w:r w:rsidRPr="00910DBD">
        <w:rPr>
          <w:sz w:val="28"/>
          <w:szCs w:val="28"/>
        </w:rPr>
        <w:br/>
        <w:t>и развитии народных художественных промыслов;</w:t>
      </w:r>
    </w:p>
    <w:p w:rsidR="00664DC5" w:rsidRPr="00910DBD" w:rsidRDefault="00664DC5" w:rsidP="00664DC5">
      <w:pPr>
        <w:ind w:right="-1" w:firstLine="709"/>
        <w:jc w:val="both"/>
        <w:rPr>
          <w:sz w:val="28"/>
          <w:szCs w:val="28"/>
        </w:rPr>
      </w:pPr>
      <w:r w:rsidRPr="00910DBD">
        <w:rPr>
          <w:sz w:val="28"/>
          <w:szCs w:val="28"/>
        </w:rPr>
        <w:t>- участие в организации проведения официальных физкультурно-оздоровительных и спортивных мероприятий на и вблизи соответствующей территории;</w:t>
      </w:r>
    </w:p>
    <w:p w:rsidR="00664DC5" w:rsidRPr="00910DBD" w:rsidRDefault="00664DC5" w:rsidP="00664DC5">
      <w:pPr>
        <w:ind w:right="-1" w:firstLine="709"/>
        <w:jc w:val="both"/>
        <w:rPr>
          <w:sz w:val="28"/>
          <w:szCs w:val="28"/>
        </w:rPr>
      </w:pPr>
      <w:r w:rsidRPr="00910DBD">
        <w:rPr>
          <w:sz w:val="28"/>
          <w:szCs w:val="28"/>
        </w:rPr>
        <w:t>- участие в создании условий для массового отдыха жителей и организации обустройства мест массового отдыха населения;</w:t>
      </w:r>
    </w:p>
    <w:p w:rsidR="00664DC5" w:rsidRPr="00910DBD" w:rsidRDefault="00664DC5" w:rsidP="00664DC5">
      <w:pPr>
        <w:ind w:right="-1" w:firstLine="709"/>
        <w:jc w:val="both"/>
        <w:rPr>
          <w:sz w:val="28"/>
          <w:szCs w:val="28"/>
        </w:rPr>
      </w:pPr>
      <w:r w:rsidRPr="00910DBD">
        <w:rPr>
          <w:sz w:val="28"/>
          <w:szCs w:val="28"/>
        </w:rPr>
        <w:t>- участие в организации сбора и вывоза бытовых отходов и мусора;</w:t>
      </w:r>
    </w:p>
    <w:p w:rsidR="00664DC5" w:rsidRPr="00910DBD" w:rsidRDefault="00664DC5" w:rsidP="00664DC5">
      <w:pPr>
        <w:ind w:right="-1" w:firstLine="709"/>
        <w:jc w:val="both"/>
        <w:rPr>
          <w:sz w:val="28"/>
          <w:szCs w:val="28"/>
        </w:rPr>
      </w:pPr>
      <w:r w:rsidRPr="00910DBD">
        <w:rPr>
          <w:sz w:val="28"/>
          <w:szCs w:val="28"/>
        </w:rPr>
        <w:t>- участие в подготовке населения к преодолению последствий стихийных бедствий, экологических, техногенных или иных катастроф, к предотвращению несчастных случаев;</w:t>
      </w:r>
    </w:p>
    <w:p w:rsidR="00664DC5" w:rsidRPr="00910DBD" w:rsidRDefault="00664DC5" w:rsidP="00664DC5">
      <w:pPr>
        <w:ind w:right="-1" w:firstLine="709"/>
        <w:jc w:val="both"/>
        <w:rPr>
          <w:sz w:val="28"/>
          <w:szCs w:val="28"/>
        </w:rPr>
      </w:pPr>
      <w:r w:rsidRPr="00910DBD">
        <w:rPr>
          <w:sz w:val="28"/>
          <w:szCs w:val="28"/>
        </w:rPr>
        <w:t>- участие в охране окружающей среды и защите животных;</w:t>
      </w:r>
    </w:p>
    <w:p w:rsidR="00664DC5" w:rsidRPr="00910DBD" w:rsidRDefault="00664DC5" w:rsidP="00664DC5">
      <w:pPr>
        <w:ind w:right="-1" w:firstLine="709"/>
        <w:jc w:val="both"/>
        <w:rPr>
          <w:sz w:val="28"/>
          <w:szCs w:val="28"/>
        </w:rPr>
      </w:pPr>
      <w:r w:rsidRPr="00910DBD">
        <w:rPr>
          <w:sz w:val="28"/>
          <w:szCs w:val="28"/>
        </w:rPr>
        <w:lastRenderedPageBreak/>
        <w:t>- участие в организации и осуществлении мероприятий по работе с детьми и молодежью;</w:t>
      </w:r>
    </w:p>
    <w:p w:rsidR="00664DC5" w:rsidRPr="00910DBD" w:rsidRDefault="00664DC5" w:rsidP="00664DC5">
      <w:pPr>
        <w:ind w:right="-1" w:firstLine="709"/>
        <w:jc w:val="both"/>
        <w:rPr>
          <w:sz w:val="28"/>
          <w:szCs w:val="28"/>
        </w:rPr>
      </w:pPr>
      <w:r w:rsidRPr="00910DBD">
        <w:rPr>
          <w:sz w:val="28"/>
          <w:szCs w:val="28"/>
        </w:rPr>
        <w:t>- содействие в работе санитарной комиссии;</w:t>
      </w:r>
    </w:p>
    <w:p w:rsidR="00664DC5" w:rsidRPr="00910DBD" w:rsidRDefault="00664DC5" w:rsidP="00664DC5">
      <w:pPr>
        <w:ind w:right="-1" w:firstLine="709"/>
        <w:jc w:val="both"/>
        <w:rPr>
          <w:sz w:val="28"/>
          <w:szCs w:val="28"/>
        </w:rPr>
      </w:pPr>
      <w:r w:rsidRPr="00910DBD">
        <w:rPr>
          <w:sz w:val="28"/>
          <w:szCs w:val="28"/>
        </w:rPr>
        <w:t>- участие в осуществлении правового просвещения населения, содействие деятельности по защите прав и свобод человека и гражданина;</w:t>
      </w:r>
    </w:p>
    <w:p w:rsidR="00664DC5" w:rsidRPr="00910DBD" w:rsidRDefault="00664DC5" w:rsidP="00664DC5">
      <w:pPr>
        <w:ind w:right="-1" w:firstLine="709"/>
        <w:jc w:val="both"/>
        <w:rPr>
          <w:sz w:val="28"/>
          <w:szCs w:val="28"/>
        </w:rPr>
      </w:pPr>
      <w:r w:rsidRPr="00910DBD">
        <w:rPr>
          <w:sz w:val="28"/>
          <w:szCs w:val="28"/>
        </w:rPr>
        <w:t xml:space="preserve">- поддержка и развитие межпоколенческих отношений в семье </w:t>
      </w:r>
      <w:r w:rsidRPr="00910DBD">
        <w:rPr>
          <w:sz w:val="28"/>
          <w:szCs w:val="28"/>
        </w:rPr>
        <w:br/>
        <w:t>и в обществе;</w:t>
      </w:r>
    </w:p>
    <w:p w:rsidR="00664DC5" w:rsidRPr="00910DBD" w:rsidRDefault="00664DC5" w:rsidP="00664DC5">
      <w:pPr>
        <w:ind w:right="-1" w:firstLine="709"/>
        <w:jc w:val="both"/>
        <w:rPr>
          <w:sz w:val="28"/>
          <w:szCs w:val="28"/>
        </w:rPr>
      </w:pPr>
      <w:r w:rsidRPr="00910DBD">
        <w:rPr>
          <w:sz w:val="28"/>
          <w:szCs w:val="28"/>
        </w:rPr>
        <w:t>- развитие добрососедских отношений;</w:t>
      </w:r>
    </w:p>
    <w:p w:rsidR="00664DC5" w:rsidRPr="00910DBD" w:rsidRDefault="00664DC5" w:rsidP="00664DC5">
      <w:pPr>
        <w:ind w:right="-1" w:firstLine="709"/>
        <w:jc w:val="both"/>
        <w:rPr>
          <w:sz w:val="28"/>
          <w:szCs w:val="28"/>
        </w:rPr>
      </w:pPr>
      <w:r w:rsidRPr="00910DBD">
        <w:rPr>
          <w:sz w:val="28"/>
          <w:szCs w:val="28"/>
        </w:rPr>
        <w:t>- реализация партнерских проектов по предотвращению семейного неблагополучия, защите прав и интересов детей;</w:t>
      </w:r>
    </w:p>
    <w:p w:rsidR="00664DC5" w:rsidRPr="00910DBD" w:rsidRDefault="00664DC5" w:rsidP="00664DC5">
      <w:pPr>
        <w:ind w:right="-1" w:firstLine="709"/>
        <w:jc w:val="both"/>
        <w:rPr>
          <w:sz w:val="28"/>
          <w:szCs w:val="28"/>
        </w:rPr>
      </w:pPr>
      <w:r w:rsidRPr="00910DBD">
        <w:rPr>
          <w:sz w:val="28"/>
          <w:szCs w:val="28"/>
        </w:rPr>
        <w:t>- профилактика деструктивного поведения детей и подростков, реабилитация и социализация несовершеннолетних правонарушителей;</w:t>
      </w:r>
    </w:p>
    <w:p w:rsidR="00664DC5" w:rsidRPr="00910DBD" w:rsidRDefault="00664DC5" w:rsidP="00664DC5">
      <w:pPr>
        <w:ind w:right="-1" w:firstLine="709"/>
        <w:jc w:val="both"/>
        <w:rPr>
          <w:sz w:val="28"/>
          <w:szCs w:val="28"/>
        </w:rPr>
      </w:pPr>
      <w:r w:rsidRPr="00910DBD">
        <w:rPr>
          <w:sz w:val="28"/>
          <w:szCs w:val="28"/>
        </w:rPr>
        <w:t xml:space="preserve">- создание условий для занятий детей-инвалидов физической культурой </w:t>
      </w:r>
      <w:r w:rsidRPr="00910DBD">
        <w:rPr>
          <w:sz w:val="28"/>
          <w:szCs w:val="28"/>
        </w:rPr>
        <w:br/>
        <w:t>и спортом;</w:t>
      </w:r>
    </w:p>
    <w:p w:rsidR="00664DC5" w:rsidRPr="00910DBD" w:rsidRDefault="00664DC5" w:rsidP="00664DC5">
      <w:pPr>
        <w:ind w:right="-1" w:firstLine="709"/>
        <w:jc w:val="both"/>
        <w:rPr>
          <w:sz w:val="28"/>
          <w:szCs w:val="28"/>
        </w:rPr>
      </w:pPr>
      <w:r w:rsidRPr="00910DBD">
        <w:rPr>
          <w:sz w:val="28"/>
          <w:szCs w:val="28"/>
        </w:rPr>
        <w:t>- профилактика курения, алкоголизма, наркомании и иных опасных для человека зависимостей, содействие снижению количества людей, подверженных таким зависимостям;</w:t>
      </w:r>
    </w:p>
    <w:p w:rsidR="00664DC5" w:rsidRPr="00910DBD" w:rsidRDefault="00664DC5" w:rsidP="00664DC5">
      <w:pPr>
        <w:ind w:right="-1" w:firstLine="709"/>
        <w:jc w:val="both"/>
        <w:rPr>
          <w:sz w:val="28"/>
          <w:szCs w:val="28"/>
        </w:rPr>
      </w:pPr>
      <w:r w:rsidRPr="00910DBD">
        <w:rPr>
          <w:sz w:val="28"/>
          <w:szCs w:val="28"/>
        </w:rPr>
        <w:t>- укрепление института семьи и семейных ценностей;</w:t>
      </w:r>
    </w:p>
    <w:p w:rsidR="00664DC5" w:rsidRPr="00910DBD" w:rsidRDefault="00664DC5" w:rsidP="00664DC5">
      <w:pPr>
        <w:ind w:right="-1" w:firstLine="709"/>
        <w:jc w:val="both"/>
        <w:rPr>
          <w:sz w:val="28"/>
          <w:szCs w:val="28"/>
        </w:rPr>
      </w:pPr>
      <w:r w:rsidRPr="00910DBD">
        <w:rPr>
          <w:sz w:val="28"/>
          <w:szCs w:val="28"/>
        </w:rPr>
        <w:t>- осуществление деятельности, направленной на развитие и повышение грамотности у детей и молодежи в сфере краеведения и экологии;</w:t>
      </w:r>
    </w:p>
    <w:p w:rsidR="00664DC5" w:rsidRPr="00910DBD" w:rsidRDefault="00664DC5" w:rsidP="00664DC5">
      <w:pPr>
        <w:ind w:right="-1" w:firstLine="709"/>
        <w:jc w:val="both"/>
        <w:rPr>
          <w:sz w:val="28"/>
          <w:szCs w:val="28"/>
        </w:rPr>
      </w:pPr>
      <w:r w:rsidRPr="00910DBD">
        <w:rPr>
          <w:sz w:val="28"/>
          <w:szCs w:val="28"/>
        </w:rPr>
        <w:t xml:space="preserve">- содействие повышению уровня занятости молодежи, развитие общедоступной инфраструктуры для молодежи в городской местности; </w:t>
      </w:r>
    </w:p>
    <w:p w:rsidR="00664DC5" w:rsidRPr="00910DBD" w:rsidRDefault="00664DC5" w:rsidP="00664DC5">
      <w:pPr>
        <w:ind w:right="-1" w:firstLine="709"/>
        <w:jc w:val="both"/>
        <w:rPr>
          <w:sz w:val="28"/>
          <w:szCs w:val="28"/>
        </w:rPr>
      </w:pPr>
      <w:r w:rsidRPr="00910DBD">
        <w:rPr>
          <w:sz w:val="28"/>
          <w:szCs w:val="28"/>
        </w:rPr>
        <w:t xml:space="preserve">- содействие развитию гибких и эффективных форм привлечения людей старшего поколения, людей с ограниченными возможностями здоровья </w:t>
      </w:r>
      <w:r w:rsidRPr="00910DBD">
        <w:rPr>
          <w:sz w:val="28"/>
          <w:szCs w:val="28"/>
        </w:rPr>
        <w:br/>
        <w:t>к трудовой деятельности;</w:t>
      </w:r>
    </w:p>
    <w:p w:rsidR="00664DC5" w:rsidRPr="00910DBD" w:rsidRDefault="00664DC5" w:rsidP="00664DC5">
      <w:pPr>
        <w:ind w:right="-1" w:firstLine="709"/>
        <w:jc w:val="both"/>
        <w:rPr>
          <w:sz w:val="28"/>
          <w:szCs w:val="28"/>
        </w:rPr>
      </w:pPr>
      <w:r w:rsidRPr="00910DBD">
        <w:rPr>
          <w:sz w:val="28"/>
          <w:szCs w:val="28"/>
        </w:rPr>
        <w:t>- деятельность, направленная на охрану окружающей среды и природных памятников;</w:t>
      </w:r>
    </w:p>
    <w:p w:rsidR="00664DC5" w:rsidRPr="00910DBD" w:rsidRDefault="00664DC5" w:rsidP="00664DC5">
      <w:pPr>
        <w:ind w:right="-1" w:firstLine="709"/>
        <w:jc w:val="both"/>
        <w:rPr>
          <w:sz w:val="28"/>
          <w:szCs w:val="28"/>
        </w:rPr>
      </w:pPr>
      <w:r w:rsidRPr="00910DBD">
        <w:rPr>
          <w:sz w:val="28"/>
          <w:szCs w:val="28"/>
        </w:rPr>
        <w:t>- повышение повседневной экологической культуры людей, развитие инициатив в сфере сбора мусора;</w:t>
      </w:r>
    </w:p>
    <w:p w:rsidR="00664DC5" w:rsidRPr="00910DBD" w:rsidRDefault="00664DC5" w:rsidP="00664DC5">
      <w:pPr>
        <w:ind w:right="-1" w:firstLine="709"/>
        <w:jc w:val="both"/>
        <w:rPr>
          <w:sz w:val="28"/>
          <w:szCs w:val="28"/>
        </w:rPr>
      </w:pPr>
      <w:r w:rsidRPr="00910DBD">
        <w:rPr>
          <w:sz w:val="28"/>
          <w:szCs w:val="28"/>
        </w:rPr>
        <w:t>- профилактика жестокого обращения с животными;</w:t>
      </w:r>
    </w:p>
    <w:p w:rsidR="00664DC5" w:rsidRPr="00910DBD" w:rsidRDefault="00664DC5" w:rsidP="00664DC5">
      <w:pPr>
        <w:pStyle w:val="a4"/>
        <w:numPr>
          <w:ilvl w:val="0"/>
          <w:numId w:val="2"/>
        </w:numPr>
        <w:tabs>
          <w:tab w:val="left" w:pos="1069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ухода, книг, газет, журналов;</w:t>
      </w:r>
    </w:p>
    <w:p w:rsidR="00664DC5" w:rsidRPr="00910DBD" w:rsidRDefault="00664DC5" w:rsidP="00664DC5">
      <w:pPr>
        <w:pStyle w:val="a4"/>
        <w:numPr>
          <w:ilvl w:val="0"/>
          <w:numId w:val="2"/>
        </w:numPr>
        <w:tabs>
          <w:tab w:val="left" w:pos="1069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в приготовлении пищи;</w:t>
      </w:r>
    </w:p>
    <w:p w:rsidR="00664DC5" w:rsidRPr="00910DBD" w:rsidRDefault="00664DC5" w:rsidP="00664DC5">
      <w:pPr>
        <w:pStyle w:val="a4"/>
        <w:numPr>
          <w:ilvl w:val="0"/>
          <w:numId w:val="2"/>
        </w:numPr>
        <w:tabs>
          <w:tab w:val="left" w:pos="1069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за счет средств получателя социальных услуг жилищно-коммунальных услуг и услуг связи;</w:t>
      </w:r>
    </w:p>
    <w:p w:rsidR="00664DC5" w:rsidRPr="00910DBD" w:rsidRDefault="00664DC5" w:rsidP="00664DC5">
      <w:pPr>
        <w:pStyle w:val="a4"/>
        <w:numPr>
          <w:ilvl w:val="0"/>
          <w:numId w:val="2"/>
        </w:numPr>
        <w:tabs>
          <w:tab w:val="left" w:pos="1069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сдача за счет средств получателя социальных услуг вещей в стирку, химчистку, ремонт, обратная их доставка;</w:t>
      </w:r>
    </w:p>
    <w:p w:rsidR="00664DC5" w:rsidRPr="00910DBD" w:rsidRDefault="00664DC5" w:rsidP="00664DC5">
      <w:pPr>
        <w:pStyle w:val="a4"/>
        <w:numPr>
          <w:ilvl w:val="0"/>
          <w:numId w:val="2"/>
        </w:numPr>
        <w:tabs>
          <w:tab w:val="left" w:pos="1069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стирка белья на дому у получателя социальных услуг;</w:t>
      </w:r>
    </w:p>
    <w:p w:rsidR="00664DC5" w:rsidRPr="00910DBD" w:rsidRDefault="00664DC5" w:rsidP="00664DC5">
      <w:pPr>
        <w:pStyle w:val="a4"/>
        <w:numPr>
          <w:ilvl w:val="0"/>
          <w:numId w:val="2"/>
        </w:numPr>
        <w:tabs>
          <w:tab w:val="left" w:pos="1069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помощи в проведении мелкого ремонта жилых помещений;</w:t>
      </w:r>
    </w:p>
    <w:p w:rsidR="00664DC5" w:rsidRPr="00910DBD" w:rsidRDefault="00664DC5" w:rsidP="00664DC5">
      <w:pPr>
        <w:pStyle w:val="a4"/>
        <w:numPr>
          <w:ilvl w:val="0"/>
          <w:numId w:val="2"/>
        </w:numPr>
        <w:tabs>
          <w:tab w:val="left" w:pos="1069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кратковременного присмотра за детьми;</w:t>
      </w:r>
    </w:p>
    <w:p w:rsidR="00664DC5" w:rsidRPr="00910DBD" w:rsidRDefault="00664DC5" w:rsidP="00664DC5">
      <w:pPr>
        <w:pStyle w:val="a4"/>
        <w:numPr>
          <w:ilvl w:val="0"/>
          <w:numId w:val="2"/>
        </w:numPr>
        <w:tabs>
          <w:tab w:val="left" w:pos="1069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уборка жилых помещений (сухая и (или) влажная уборки);</w:t>
      </w:r>
    </w:p>
    <w:p w:rsidR="00664DC5" w:rsidRPr="00910DBD" w:rsidRDefault="00664DC5" w:rsidP="00664DC5">
      <w:pPr>
        <w:pStyle w:val="a4"/>
        <w:numPr>
          <w:ilvl w:val="0"/>
          <w:numId w:val="2"/>
        </w:numPr>
        <w:tabs>
          <w:tab w:val="left" w:pos="1069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оказание помощи в передвижении вне дома, в том числе посещении театров, выставок и других культурных мероприятий.</w:t>
      </w:r>
    </w:p>
    <w:p w:rsidR="00664DC5" w:rsidRPr="00910DBD" w:rsidRDefault="00664DC5" w:rsidP="00664DC5">
      <w:pPr>
        <w:ind w:right="-1" w:firstLine="709"/>
        <w:jc w:val="both"/>
        <w:rPr>
          <w:sz w:val="28"/>
          <w:szCs w:val="28"/>
        </w:rPr>
      </w:pPr>
      <w:r w:rsidRPr="00910DBD">
        <w:rPr>
          <w:sz w:val="28"/>
          <w:szCs w:val="28"/>
        </w:rPr>
        <w:t xml:space="preserve">- оказание помощи в проведении медико-социальной экспертизы, госпитализации, помещении в специализированные организации; </w:t>
      </w:r>
    </w:p>
    <w:p w:rsidR="00664DC5" w:rsidRPr="00910DBD" w:rsidRDefault="00664DC5" w:rsidP="00664DC5">
      <w:pPr>
        <w:ind w:right="-1" w:firstLine="709"/>
        <w:jc w:val="both"/>
        <w:rPr>
          <w:sz w:val="28"/>
          <w:szCs w:val="28"/>
        </w:rPr>
      </w:pPr>
      <w:r w:rsidRPr="00910DBD">
        <w:rPr>
          <w:sz w:val="28"/>
          <w:szCs w:val="28"/>
        </w:rPr>
        <w:t>-  посещение в медицинских организациях в случае госпитализации получателя социальных услуг;</w:t>
      </w:r>
    </w:p>
    <w:p w:rsidR="00664DC5" w:rsidRPr="00910DBD" w:rsidRDefault="00664DC5" w:rsidP="00664DC5">
      <w:pPr>
        <w:ind w:right="-1"/>
        <w:jc w:val="both"/>
        <w:rPr>
          <w:sz w:val="28"/>
          <w:szCs w:val="28"/>
        </w:rPr>
      </w:pPr>
      <w:r w:rsidRPr="00910DBD">
        <w:rPr>
          <w:sz w:val="28"/>
          <w:szCs w:val="28"/>
        </w:rPr>
        <w:t xml:space="preserve">           - услуги сиделки в дневное время суток;</w:t>
      </w:r>
    </w:p>
    <w:p w:rsidR="00664DC5" w:rsidRPr="00910DBD" w:rsidRDefault="00664DC5" w:rsidP="00FC7748">
      <w:pPr>
        <w:pStyle w:val="a4"/>
        <w:numPr>
          <w:ilvl w:val="0"/>
          <w:numId w:val="3"/>
        </w:numPr>
        <w:spacing w:after="0" w:line="240" w:lineRule="auto"/>
        <w:ind w:left="993" w:right="-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гигиенических услуг лицам, не способным </w:t>
      </w: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состоянию здоровья самостоятельно осуществлять за собой уход;</w:t>
      </w:r>
    </w:p>
    <w:p w:rsidR="00664DC5" w:rsidRPr="00910DBD" w:rsidRDefault="00664DC5" w:rsidP="00664DC5">
      <w:pPr>
        <w:pStyle w:val="a4"/>
        <w:numPr>
          <w:ilvl w:val="0"/>
          <w:numId w:val="3"/>
        </w:numPr>
        <w:spacing w:after="0" w:line="240" w:lineRule="auto"/>
        <w:ind w:left="993" w:right="-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отправка за счет средств получателя социальных услуг почтовой корреспонденции;</w:t>
      </w:r>
    </w:p>
    <w:p w:rsidR="00664DC5" w:rsidRPr="00910DBD" w:rsidRDefault="00664DC5" w:rsidP="00664DC5">
      <w:pPr>
        <w:pStyle w:val="a4"/>
        <w:numPr>
          <w:ilvl w:val="0"/>
          <w:numId w:val="3"/>
        </w:numPr>
        <w:spacing w:after="0" w:line="240" w:lineRule="auto"/>
        <w:ind w:left="993" w:right="-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помощи в написании и прочтении писем;</w:t>
      </w:r>
    </w:p>
    <w:p w:rsidR="00664DC5" w:rsidRPr="00910DBD" w:rsidRDefault="00664DC5" w:rsidP="00664DC5">
      <w:pPr>
        <w:pStyle w:val="a4"/>
        <w:numPr>
          <w:ilvl w:val="0"/>
          <w:numId w:val="3"/>
        </w:numPr>
        <w:spacing w:after="0" w:line="240" w:lineRule="auto"/>
        <w:ind w:left="993" w:right="-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в приеме пищи (кормление);</w:t>
      </w:r>
    </w:p>
    <w:p w:rsidR="00664DC5" w:rsidRPr="00910DBD" w:rsidRDefault="00664DC5" w:rsidP="00664DC5">
      <w:pPr>
        <w:pStyle w:val="a4"/>
        <w:numPr>
          <w:ilvl w:val="0"/>
          <w:numId w:val="3"/>
        </w:numPr>
        <w:spacing w:after="0" w:line="240" w:lineRule="auto"/>
        <w:ind w:left="993" w:right="-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транспорта и сопровождение (при необходимости) получателей социальных услуг при организации перевозки, в том числе в организации для лечения, обучения, участия в культурных мероприятиях;</w:t>
      </w:r>
    </w:p>
    <w:p w:rsidR="00664DC5" w:rsidRPr="00910DBD" w:rsidRDefault="00FC7748" w:rsidP="00664DC5">
      <w:pPr>
        <w:pStyle w:val="a4"/>
        <w:numPr>
          <w:ilvl w:val="0"/>
          <w:numId w:val="3"/>
        </w:numPr>
        <w:spacing w:after="0" w:line="240" w:lineRule="auto"/>
        <w:ind w:left="993" w:right="-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ритуальных услуг;</w:t>
      </w:r>
    </w:p>
    <w:p w:rsidR="00664DC5" w:rsidRPr="00910DBD" w:rsidRDefault="00664DC5" w:rsidP="00664DC5">
      <w:pPr>
        <w:pStyle w:val="a4"/>
        <w:numPr>
          <w:ilvl w:val="0"/>
          <w:numId w:val="3"/>
        </w:numPr>
        <w:spacing w:after="0" w:line="240" w:lineRule="auto"/>
        <w:ind w:left="993" w:right="-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обследование</w:t>
      </w:r>
      <w:r w:rsidR="00FC7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материально-бытового положения;</w:t>
      </w:r>
    </w:p>
    <w:p w:rsidR="00664DC5" w:rsidRPr="00910DBD" w:rsidRDefault="00664DC5" w:rsidP="00664DC5">
      <w:pPr>
        <w:pStyle w:val="a4"/>
        <w:numPr>
          <w:ilvl w:val="0"/>
          <w:numId w:val="4"/>
        </w:numPr>
        <w:spacing w:after="0" w:line="240" w:lineRule="auto"/>
        <w:ind w:left="993" w:right="-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помощи в обеспечении по заключению врачей лекарственными препаратами и медицинскими изделиями;</w:t>
      </w:r>
    </w:p>
    <w:p w:rsidR="00664DC5" w:rsidRPr="00910DBD" w:rsidRDefault="00664DC5" w:rsidP="00664DC5">
      <w:pPr>
        <w:pStyle w:val="a4"/>
        <w:numPr>
          <w:ilvl w:val="0"/>
          <w:numId w:val="4"/>
        </w:numPr>
        <w:spacing w:after="0" w:line="240" w:lineRule="auto"/>
        <w:ind w:left="993" w:right="-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процедур, связанных с организацией ухода, наблюдением за состоянием здоровья получателей социальных услуг (измерение температуры тела, артериального давления, </w:t>
      </w:r>
      <w:proofErr w:type="gramStart"/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приемом лекарственных препаратов);</w:t>
      </w:r>
    </w:p>
    <w:p w:rsidR="00664DC5" w:rsidRPr="00910DBD" w:rsidRDefault="00664DC5" w:rsidP="00664DC5">
      <w:pPr>
        <w:pStyle w:val="a4"/>
        <w:numPr>
          <w:ilvl w:val="0"/>
          <w:numId w:val="4"/>
        </w:numPr>
        <w:spacing w:after="0" w:line="240" w:lineRule="auto"/>
        <w:ind w:left="993" w:right="-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помощи в предоставлении экстренной доврачебной помощи, вызов врача на дом;</w:t>
      </w:r>
    </w:p>
    <w:p w:rsidR="00664DC5" w:rsidRPr="00910DBD" w:rsidRDefault="00664DC5" w:rsidP="00664DC5">
      <w:pPr>
        <w:pStyle w:val="a4"/>
        <w:numPr>
          <w:ilvl w:val="0"/>
          <w:numId w:val="4"/>
        </w:numPr>
        <w:spacing w:after="0" w:line="240" w:lineRule="auto"/>
        <w:ind w:left="993" w:right="-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содействия в проведении оздоровительных мероприятий;</w:t>
      </w:r>
    </w:p>
    <w:p w:rsidR="00664DC5" w:rsidRPr="00910DBD" w:rsidRDefault="00664DC5" w:rsidP="00664DC5">
      <w:pPr>
        <w:pStyle w:val="a4"/>
        <w:numPr>
          <w:ilvl w:val="0"/>
          <w:numId w:val="4"/>
        </w:numPr>
        <w:spacing w:after="0" w:line="240" w:lineRule="auto"/>
        <w:ind w:left="993" w:right="-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систематическое наблюдение за получателями социальных услуг </w:t>
      </w: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целях выявления отклонений в состоянии их здоровья;</w:t>
      </w:r>
    </w:p>
    <w:p w:rsidR="00664DC5" w:rsidRPr="00910DBD" w:rsidRDefault="00664DC5" w:rsidP="00664DC5">
      <w:pPr>
        <w:pStyle w:val="a4"/>
        <w:numPr>
          <w:ilvl w:val="0"/>
          <w:numId w:val="4"/>
        </w:numPr>
        <w:spacing w:after="0" w:line="240" w:lineRule="auto"/>
        <w:ind w:left="993" w:right="-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мероприятий, направленных на формирование здорового образа жизни;</w:t>
      </w:r>
    </w:p>
    <w:p w:rsidR="00664DC5" w:rsidRPr="00910DBD" w:rsidRDefault="00664DC5" w:rsidP="00664DC5">
      <w:pPr>
        <w:pStyle w:val="a4"/>
        <w:numPr>
          <w:ilvl w:val="0"/>
          <w:numId w:val="4"/>
        </w:numPr>
        <w:spacing w:after="0" w:line="240" w:lineRule="auto"/>
        <w:ind w:left="993" w:right="-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занятий по адаптивной физической культуре;</w:t>
      </w:r>
    </w:p>
    <w:p w:rsidR="00664DC5" w:rsidRPr="00910DBD" w:rsidRDefault="00664DC5" w:rsidP="00664DC5">
      <w:pPr>
        <w:pStyle w:val="a4"/>
        <w:numPr>
          <w:ilvl w:val="0"/>
          <w:numId w:val="4"/>
        </w:numPr>
        <w:spacing w:after="0" w:line="240" w:lineRule="auto"/>
        <w:ind w:left="993" w:right="-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выявление отклонений в состоянии их здоровья);</w:t>
      </w:r>
    </w:p>
    <w:p w:rsidR="00664DC5" w:rsidRPr="00910DBD" w:rsidRDefault="00664DC5" w:rsidP="00664DC5">
      <w:pPr>
        <w:pStyle w:val="a4"/>
        <w:numPr>
          <w:ilvl w:val="0"/>
          <w:numId w:val="5"/>
        </w:numPr>
        <w:spacing w:after="0" w:line="240" w:lineRule="auto"/>
        <w:ind w:left="993" w:right="-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в проведении диспансеризации;</w:t>
      </w:r>
    </w:p>
    <w:p w:rsidR="00664DC5" w:rsidRPr="00910DBD" w:rsidRDefault="00664DC5" w:rsidP="00664DC5">
      <w:pPr>
        <w:pStyle w:val="a4"/>
        <w:numPr>
          <w:ilvl w:val="0"/>
          <w:numId w:val="5"/>
        </w:numPr>
        <w:spacing w:after="0" w:line="240" w:lineRule="auto"/>
        <w:ind w:left="993" w:right="-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услуг по немедикаментозной терапии (физиотерапии, лечебной физкультуре, кинезиотерапии, массажу, методов с применением природных лечебных факторов), направленных на компенсацию или во</w:t>
      </w:r>
      <w:r w:rsidR="00FC7748">
        <w:rPr>
          <w:rFonts w:ascii="Times New Roman" w:eastAsia="Times New Roman" w:hAnsi="Times New Roman" w:cs="Times New Roman"/>
          <w:sz w:val="28"/>
          <w:szCs w:val="28"/>
          <w:lang w:eastAsia="ru-RU"/>
        </w:rPr>
        <w:t>сстановление утраченных функций;</w:t>
      </w:r>
    </w:p>
    <w:p w:rsidR="00664DC5" w:rsidRPr="00910DBD" w:rsidRDefault="00664DC5" w:rsidP="00664DC5">
      <w:pPr>
        <w:ind w:right="-1" w:firstLine="709"/>
        <w:jc w:val="both"/>
        <w:rPr>
          <w:sz w:val="28"/>
          <w:szCs w:val="28"/>
        </w:rPr>
      </w:pPr>
      <w:r w:rsidRPr="00910DBD">
        <w:rPr>
          <w:sz w:val="28"/>
          <w:szCs w:val="28"/>
        </w:rPr>
        <w:t>- предоставление социально-психологических услуг во всех формах социального обслуживания:</w:t>
      </w:r>
    </w:p>
    <w:p w:rsidR="00664DC5" w:rsidRPr="00910DBD" w:rsidRDefault="00664DC5" w:rsidP="00664DC5">
      <w:pPr>
        <w:pStyle w:val="a4"/>
        <w:numPr>
          <w:ilvl w:val="0"/>
          <w:numId w:val="6"/>
        </w:numPr>
        <w:spacing w:after="0" w:line="240" w:lineRule="auto"/>
        <w:ind w:left="993" w:right="-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социально-психологическое консультирование (в том числе по вопросам внутрисемейных отношений);</w:t>
      </w:r>
    </w:p>
    <w:p w:rsidR="00664DC5" w:rsidRPr="00910DBD" w:rsidRDefault="00664DC5" w:rsidP="00664DC5">
      <w:pPr>
        <w:pStyle w:val="a4"/>
        <w:numPr>
          <w:ilvl w:val="0"/>
          <w:numId w:val="6"/>
        </w:numPr>
        <w:spacing w:after="0" w:line="240" w:lineRule="auto"/>
        <w:ind w:left="993" w:right="-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социально-психологический патронаж, в том числе проведение бесед, выслушивание, подбадривание, мотивация к активности, психологическая поддержка жизненного тонуса;</w:t>
      </w:r>
    </w:p>
    <w:p w:rsidR="00664DC5" w:rsidRPr="00910DBD" w:rsidRDefault="00664DC5" w:rsidP="00664DC5">
      <w:pPr>
        <w:pStyle w:val="a4"/>
        <w:numPr>
          <w:ilvl w:val="0"/>
          <w:numId w:val="6"/>
        </w:numPr>
        <w:spacing w:after="0" w:line="240" w:lineRule="auto"/>
        <w:ind w:left="993" w:right="-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консультационной психологической помощи анонимно (в том числе с использованием телефона доверия);</w:t>
      </w:r>
    </w:p>
    <w:p w:rsidR="00664DC5" w:rsidRPr="00910DBD" w:rsidRDefault="00664DC5" w:rsidP="00664DC5">
      <w:pPr>
        <w:pStyle w:val="a4"/>
        <w:numPr>
          <w:ilvl w:val="0"/>
          <w:numId w:val="6"/>
        </w:numPr>
        <w:spacing w:after="0" w:line="240" w:lineRule="auto"/>
        <w:ind w:left="993" w:right="-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психологическая диагностика, коррекция, сопровождение получателей социальных услуг;</w:t>
      </w:r>
    </w:p>
    <w:p w:rsidR="00664DC5" w:rsidRPr="00910DBD" w:rsidRDefault="00664DC5" w:rsidP="00664DC5">
      <w:pPr>
        <w:pStyle w:val="a4"/>
        <w:numPr>
          <w:ilvl w:val="0"/>
          <w:numId w:val="6"/>
        </w:numPr>
        <w:spacing w:after="0" w:line="240" w:lineRule="auto"/>
        <w:ind w:left="993" w:right="-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психологическая помощь и поддержка, в том числе гражданам, осуществляющим уход на дому за тяжелобольным</w:t>
      </w:r>
      <w:r w:rsidR="00FC7748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получателями социальных услуг;</w:t>
      </w:r>
    </w:p>
    <w:p w:rsidR="00664DC5" w:rsidRPr="00910DBD" w:rsidRDefault="00664DC5" w:rsidP="00664DC5">
      <w:pPr>
        <w:pStyle w:val="a4"/>
        <w:numPr>
          <w:ilvl w:val="0"/>
          <w:numId w:val="7"/>
        </w:numPr>
        <w:spacing w:after="0" w:line="240" w:lineRule="auto"/>
        <w:ind w:left="993" w:right="-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за детьми-инвалидами;</w:t>
      </w:r>
    </w:p>
    <w:p w:rsidR="00664DC5" w:rsidRPr="00910DBD" w:rsidRDefault="00664DC5" w:rsidP="00664DC5">
      <w:pPr>
        <w:pStyle w:val="a4"/>
        <w:numPr>
          <w:ilvl w:val="0"/>
          <w:numId w:val="7"/>
        </w:numPr>
        <w:spacing w:after="0" w:line="240" w:lineRule="auto"/>
        <w:ind w:left="993" w:right="-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помощи получателям социальных услуг в обучении навыкам самообслуживания, общения, направленным на развитие личности;</w:t>
      </w:r>
    </w:p>
    <w:p w:rsidR="00664DC5" w:rsidRPr="00910DBD" w:rsidRDefault="00664DC5" w:rsidP="00664DC5">
      <w:pPr>
        <w:pStyle w:val="a4"/>
        <w:numPr>
          <w:ilvl w:val="0"/>
          <w:numId w:val="7"/>
        </w:numPr>
        <w:spacing w:after="0" w:line="240" w:lineRule="auto"/>
        <w:ind w:left="993" w:right="-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социально-педагогическая коррекция, включая диагностику </w:t>
      </w: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консультирование;</w:t>
      </w:r>
    </w:p>
    <w:p w:rsidR="00664DC5" w:rsidRPr="00910DBD" w:rsidRDefault="00664DC5" w:rsidP="00664DC5">
      <w:pPr>
        <w:pStyle w:val="a4"/>
        <w:numPr>
          <w:ilvl w:val="0"/>
          <w:numId w:val="7"/>
        </w:numPr>
        <w:spacing w:after="0" w:line="240" w:lineRule="auto"/>
        <w:ind w:left="993" w:right="-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позитивных интересов (в том числе в сфере досуга);</w:t>
      </w:r>
    </w:p>
    <w:p w:rsidR="00664DC5" w:rsidRPr="00910DBD" w:rsidRDefault="00664DC5" w:rsidP="00664DC5">
      <w:pPr>
        <w:pStyle w:val="a4"/>
        <w:numPr>
          <w:ilvl w:val="0"/>
          <w:numId w:val="7"/>
        </w:numPr>
        <w:spacing w:after="0" w:line="240" w:lineRule="auto"/>
        <w:ind w:left="993" w:right="-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досуга (летний отдых, туризм, праздники, экскурсии </w:t>
      </w: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другие культур</w:t>
      </w:r>
      <w:r w:rsidR="00FC7748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мероприятия);</w:t>
      </w:r>
    </w:p>
    <w:p w:rsidR="00664DC5" w:rsidRPr="00910DBD" w:rsidRDefault="00664DC5" w:rsidP="00664DC5">
      <w:pPr>
        <w:pStyle w:val="a4"/>
        <w:numPr>
          <w:ilvl w:val="0"/>
          <w:numId w:val="8"/>
        </w:numPr>
        <w:spacing w:after="0" w:line="240" w:lineRule="auto"/>
        <w:ind w:left="993" w:right="-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мероприятий по использованию трудовых возможностей </w:t>
      </w: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обучению доступным профессиональным навыкам;</w:t>
      </w:r>
    </w:p>
    <w:p w:rsidR="00664DC5" w:rsidRPr="00910DBD" w:rsidRDefault="00664DC5" w:rsidP="00664DC5">
      <w:pPr>
        <w:pStyle w:val="a4"/>
        <w:numPr>
          <w:ilvl w:val="0"/>
          <w:numId w:val="8"/>
        </w:numPr>
        <w:spacing w:after="0" w:line="240" w:lineRule="auto"/>
        <w:ind w:left="993" w:right="-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помощи в трудоустройстве;</w:t>
      </w:r>
    </w:p>
    <w:p w:rsidR="00664DC5" w:rsidRPr="00910DBD" w:rsidRDefault="00664DC5" w:rsidP="00664DC5">
      <w:pPr>
        <w:pStyle w:val="a4"/>
        <w:numPr>
          <w:ilvl w:val="0"/>
          <w:numId w:val="8"/>
        </w:numPr>
        <w:spacing w:after="0" w:line="240" w:lineRule="auto"/>
        <w:ind w:left="993" w:right="-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помощи в получении образования, в том числе профессионального образования, инвалидами (детьми-инвалидами) </w:t>
      </w: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</w:t>
      </w:r>
      <w:r w:rsidR="00FC774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их способностями;</w:t>
      </w:r>
    </w:p>
    <w:p w:rsidR="00664DC5" w:rsidRPr="00910DBD" w:rsidRDefault="00664DC5" w:rsidP="00664DC5">
      <w:pPr>
        <w:pStyle w:val="a4"/>
        <w:numPr>
          <w:ilvl w:val="0"/>
          <w:numId w:val="9"/>
        </w:numPr>
        <w:spacing w:after="0" w:line="240" w:lineRule="auto"/>
        <w:ind w:left="993" w:right="-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помощи в оформлении и восстановлении утраченных документов получателей социальных услуг;</w:t>
      </w:r>
    </w:p>
    <w:p w:rsidR="00664DC5" w:rsidRPr="00910DBD" w:rsidRDefault="00664DC5" w:rsidP="00664DC5">
      <w:pPr>
        <w:pStyle w:val="a4"/>
        <w:numPr>
          <w:ilvl w:val="0"/>
          <w:numId w:val="9"/>
        </w:numPr>
        <w:spacing w:after="0" w:line="240" w:lineRule="auto"/>
        <w:ind w:left="993" w:right="-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помощи в получении юридических услуг (в том числе бесплатно);</w:t>
      </w:r>
    </w:p>
    <w:p w:rsidR="00664DC5" w:rsidRPr="00910DBD" w:rsidRDefault="00664DC5" w:rsidP="00664DC5">
      <w:pPr>
        <w:pStyle w:val="a4"/>
        <w:numPr>
          <w:ilvl w:val="0"/>
          <w:numId w:val="9"/>
        </w:numPr>
        <w:spacing w:after="0" w:line="240" w:lineRule="auto"/>
        <w:ind w:left="993" w:right="-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помощи в защите прав и законных интересов получателей социальных услуг;</w:t>
      </w:r>
    </w:p>
    <w:p w:rsidR="00664DC5" w:rsidRPr="00910DBD" w:rsidRDefault="00664DC5" w:rsidP="00664DC5">
      <w:pPr>
        <w:pStyle w:val="a4"/>
        <w:numPr>
          <w:ilvl w:val="0"/>
          <w:numId w:val="9"/>
        </w:numPr>
        <w:spacing w:after="0" w:line="240" w:lineRule="auto"/>
        <w:ind w:left="993" w:right="-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помощи в получении полагающихся мер социальной поддержки, алиментов и других выплат, в вопросах, связанных </w:t>
      </w: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пенсионным обеспечением;</w:t>
      </w:r>
    </w:p>
    <w:p w:rsidR="00664DC5" w:rsidRPr="00910DBD" w:rsidRDefault="00664DC5" w:rsidP="00664DC5">
      <w:pPr>
        <w:pStyle w:val="a4"/>
        <w:numPr>
          <w:ilvl w:val="0"/>
          <w:numId w:val="9"/>
        </w:numPr>
        <w:spacing w:after="0" w:line="240" w:lineRule="auto"/>
        <w:ind w:left="993" w:right="-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помощи в консультировании по социально-правовым вопросам;</w:t>
      </w:r>
    </w:p>
    <w:p w:rsidR="00664DC5" w:rsidRPr="00910DBD" w:rsidRDefault="00664DC5" w:rsidP="00664DC5">
      <w:pPr>
        <w:pStyle w:val="a4"/>
        <w:numPr>
          <w:ilvl w:val="0"/>
          <w:numId w:val="9"/>
        </w:numPr>
        <w:spacing w:after="0" w:line="240" w:lineRule="auto"/>
        <w:ind w:left="993" w:right="-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помощи в направлении получателя социальных услуг </w:t>
      </w: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стационарные организации социального обслуживания;</w:t>
      </w:r>
    </w:p>
    <w:p w:rsidR="00664DC5" w:rsidRPr="00910DBD" w:rsidRDefault="00664DC5" w:rsidP="00664DC5">
      <w:pPr>
        <w:pStyle w:val="a4"/>
        <w:numPr>
          <w:ilvl w:val="0"/>
          <w:numId w:val="10"/>
        </w:numPr>
        <w:spacing w:after="0" w:line="240" w:lineRule="auto"/>
        <w:ind w:left="993" w:right="-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обучение инвалидов (детей-инвалидов) пользованию средствами ухода и техническими средствами реабилитации;</w:t>
      </w:r>
    </w:p>
    <w:p w:rsidR="00664DC5" w:rsidRPr="00910DBD" w:rsidRDefault="00664DC5" w:rsidP="00664DC5">
      <w:pPr>
        <w:pStyle w:val="a4"/>
        <w:numPr>
          <w:ilvl w:val="0"/>
          <w:numId w:val="10"/>
        </w:numPr>
        <w:spacing w:after="0" w:line="240" w:lineRule="auto"/>
        <w:ind w:left="993" w:right="-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социально-реабилитационных мероприятий в сфере социального обслуживания (по социально-средовой, социально-психологической, социально-педагогической, социокультурной реабилитации, социально-бытовой адаптации, социально-оздоровительным и спортивным мероприятиям);</w:t>
      </w:r>
    </w:p>
    <w:p w:rsidR="00664DC5" w:rsidRPr="00910DBD" w:rsidRDefault="00664DC5" w:rsidP="00664DC5">
      <w:pPr>
        <w:pStyle w:val="a4"/>
        <w:numPr>
          <w:ilvl w:val="0"/>
          <w:numId w:val="10"/>
        </w:numPr>
        <w:spacing w:after="0" w:line="240" w:lineRule="auto"/>
        <w:ind w:left="993" w:right="-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навыкам поведения в быту и общественных местах;</w:t>
      </w:r>
    </w:p>
    <w:p w:rsidR="00664DC5" w:rsidRPr="00910DBD" w:rsidRDefault="00664DC5" w:rsidP="00664DC5">
      <w:pPr>
        <w:pStyle w:val="a4"/>
        <w:numPr>
          <w:ilvl w:val="0"/>
          <w:numId w:val="10"/>
        </w:numPr>
        <w:spacing w:after="0" w:line="240" w:lineRule="auto"/>
        <w:ind w:left="993" w:right="-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помощи в обучении навыкам компьютерной грамотности;</w:t>
      </w:r>
    </w:p>
    <w:p w:rsidR="00664DC5" w:rsidRPr="00FC7748" w:rsidRDefault="00664DC5" w:rsidP="00FC7748">
      <w:pPr>
        <w:pStyle w:val="a4"/>
        <w:numPr>
          <w:ilvl w:val="0"/>
          <w:numId w:val="10"/>
        </w:numPr>
        <w:spacing w:after="0" w:line="240" w:lineRule="auto"/>
        <w:ind w:left="993" w:right="-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помощи в обеспечении техническими средствами реабилитации, в том числе во временное пользование</w:t>
      </w:r>
      <w:r w:rsidR="00FC77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64DC5" w:rsidRPr="00910DBD" w:rsidRDefault="00664DC5" w:rsidP="00664DC5">
      <w:pPr>
        <w:pStyle w:val="a4"/>
        <w:numPr>
          <w:ilvl w:val="0"/>
          <w:numId w:val="11"/>
        </w:numPr>
        <w:spacing w:after="0" w:line="240" w:lineRule="auto"/>
        <w:ind w:left="993" w:right="-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бесплатным горячим питанием или наборами продуктов;</w:t>
      </w:r>
    </w:p>
    <w:p w:rsidR="00664DC5" w:rsidRPr="00910DBD" w:rsidRDefault="00664DC5" w:rsidP="00664DC5">
      <w:pPr>
        <w:pStyle w:val="a4"/>
        <w:numPr>
          <w:ilvl w:val="0"/>
          <w:numId w:val="11"/>
        </w:numPr>
        <w:spacing w:after="0" w:line="240" w:lineRule="auto"/>
        <w:ind w:left="993" w:right="-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одеждой, обувью и другими предметами первой необходимости;</w:t>
      </w:r>
    </w:p>
    <w:p w:rsidR="00664DC5" w:rsidRPr="00910DBD" w:rsidRDefault="00664DC5" w:rsidP="00664DC5">
      <w:pPr>
        <w:pStyle w:val="a4"/>
        <w:numPr>
          <w:ilvl w:val="0"/>
          <w:numId w:val="11"/>
        </w:numPr>
        <w:spacing w:after="0" w:line="240" w:lineRule="auto"/>
        <w:ind w:left="993" w:right="-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в получении временного жилого помещения;</w:t>
      </w:r>
    </w:p>
    <w:p w:rsidR="00664DC5" w:rsidRPr="00910DBD" w:rsidRDefault="00664DC5" w:rsidP="00664DC5">
      <w:pPr>
        <w:pStyle w:val="a4"/>
        <w:numPr>
          <w:ilvl w:val="0"/>
          <w:numId w:val="11"/>
        </w:numPr>
        <w:spacing w:after="0" w:line="240" w:lineRule="auto"/>
        <w:ind w:left="993" w:right="-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содействие в получении юридической помощи в целях защиты прав </w:t>
      </w: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законных интересов получателей социальных услуг;</w:t>
      </w:r>
    </w:p>
    <w:p w:rsidR="00664DC5" w:rsidRPr="00910DBD" w:rsidRDefault="00664DC5" w:rsidP="00664DC5">
      <w:pPr>
        <w:pStyle w:val="a4"/>
        <w:numPr>
          <w:ilvl w:val="0"/>
          <w:numId w:val="11"/>
        </w:numPr>
        <w:spacing w:after="0" w:line="240" w:lineRule="auto"/>
        <w:ind w:left="993" w:right="-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содействие в получении экстренной психологической помощи </w:t>
      </w: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привлечением к этой работе </w:t>
      </w:r>
      <w:r w:rsidR="00FC7748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психологов и священнослужителей;</w:t>
      </w:r>
    </w:p>
    <w:p w:rsidR="00664DC5" w:rsidRPr="00910DBD" w:rsidRDefault="00664DC5" w:rsidP="00664DC5">
      <w:pPr>
        <w:pStyle w:val="a4"/>
        <w:numPr>
          <w:ilvl w:val="0"/>
          <w:numId w:val="11"/>
        </w:numPr>
        <w:spacing w:after="0" w:line="240" w:lineRule="auto"/>
        <w:ind w:left="993" w:right="-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осуществление иных собственных инициатив по решению вопросов местного значения.</w:t>
      </w:r>
    </w:p>
    <w:p w:rsidR="00664DC5" w:rsidRPr="00910DBD" w:rsidRDefault="00664DC5" w:rsidP="00664DC5">
      <w:pPr>
        <w:ind w:right="-1" w:firstLine="709"/>
        <w:jc w:val="both"/>
        <w:rPr>
          <w:sz w:val="28"/>
          <w:szCs w:val="28"/>
        </w:rPr>
      </w:pPr>
      <w:r w:rsidRPr="00910DBD">
        <w:rPr>
          <w:sz w:val="28"/>
          <w:szCs w:val="28"/>
        </w:rPr>
        <w:t>2.3. ТОС в пределах своей компетенции сотрудничает со всеми заинтересованными предприятиями, общественными организациями, правоохранительными органами, органами законодательной и исполнительной власти, органами местного самоуправления, иными юридическими и физическими лицами. ТОС самостоятельно определяет направления своей деятельности, стратегию культурного, эстетического, экономического, технического и социального развития.</w:t>
      </w:r>
    </w:p>
    <w:p w:rsidR="00664DC5" w:rsidRPr="00910DBD" w:rsidRDefault="00664DC5" w:rsidP="00664DC5">
      <w:pPr>
        <w:ind w:right="-1" w:firstLine="709"/>
        <w:jc w:val="both"/>
        <w:rPr>
          <w:sz w:val="28"/>
          <w:szCs w:val="28"/>
        </w:rPr>
      </w:pPr>
      <w:r w:rsidRPr="00910DBD">
        <w:rPr>
          <w:sz w:val="28"/>
          <w:szCs w:val="28"/>
        </w:rPr>
        <w:t xml:space="preserve">2.4. Для достижения целей, определенных настоящим Уставом, Организация может осуществлять приносящую доход деятельность </w:t>
      </w:r>
      <w:r w:rsidRPr="00910DBD">
        <w:rPr>
          <w:sz w:val="28"/>
          <w:szCs w:val="28"/>
        </w:rPr>
        <w:br/>
        <w:t>в соответствии с требованиями действующего законодательства. Доходы, полученные от такой деятельности, подлежат использованию только для достижения установленных настоящим Уставом целей деятельности, а также на благотворительные цели. Деятельность, для осуществления которой необходимо получение специального разрешения (лицензий), осуществляется после получения такого разрешения.</w:t>
      </w:r>
    </w:p>
    <w:p w:rsidR="00664DC5" w:rsidRPr="00910DBD" w:rsidRDefault="00664DC5" w:rsidP="00664DC5">
      <w:pPr>
        <w:ind w:right="-1" w:firstLine="709"/>
        <w:jc w:val="both"/>
        <w:rPr>
          <w:sz w:val="28"/>
          <w:szCs w:val="28"/>
        </w:rPr>
      </w:pPr>
      <w:r w:rsidRPr="00910DBD">
        <w:rPr>
          <w:sz w:val="28"/>
          <w:szCs w:val="28"/>
        </w:rPr>
        <w:t>2.5. Для осуществления предусмотренных настоящим Уставом целей Организация вправе:</w:t>
      </w:r>
    </w:p>
    <w:p w:rsidR="00664DC5" w:rsidRPr="00910DBD" w:rsidRDefault="00664DC5" w:rsidP="00664DC5">
      <w:pPr>
        <w:ind w:right="-1" w:firstLine="709"/>
        <w:jc w:val="both"/>
        <w:rPr>
          <w:sz w:val="28"/>
          <w:szCs w:val="28"/>
        </w:rPr>
      </w:pPr>
      <w:r w:rsidRPr="00910DBD">
        <w:rPr>
          <w:sz w:val="28"/>
          <w:szCs w:val="28"/>
        </w:rPr>
        <w:t>-  свободно распространять информацию о своей деятельности;</w:t>
      </w:r>
    </w:p>
    <w:p w:rsidR="00664DC5" w:rsidRPr="00910DBD" w:rsidRDefault="00664DC5" w:rsidP="00664DC5">
      <w:pPr>
        <w:ind w:right="-1" w:firstLine="709"/>
        <w:jc w:val="both"/>
        <w:rPr>
          <w:sz w:val="28"/>
          <w:szCs w:val="28"/>
        </w:rPr>
      </w:pPr>
      <w:r w:rsidRPr="00910DBD">
        <w:rPr>
          <w:sz w:val="28"/>
          <w:szCs w:val="28"/>
        </w:rPr>
        <w:t xml:space="preserve">- участвовать в выработке решений органов государственной власти </w:t>
      </w:r>
      <w:r w:rsidRPr="00910DBD">
        <w:rPr>
          <w:sz w:val="28"/>
          <w:szCs w:val="28"/>
        </w:rPr>
        <w:br/>
        <w:t xml:space="preserve">и местного самоуправления в порядке и объеме, </w:t>
      </w:r>
      <w:proofErr w:type="gramStart"/>
      <w:r w:rsidRPr="00910DBD">
        <w:rPr>
          <w:sz w:val="28"/>
          <w:szCs w:val="28"/>
        </w:rPr>
        <w:t>предусмотренными</w:t>
      </w:r>
      <w:proofErr w:type="gramEnd"/>
      <w:r w:rsidRPr="00910DBD">
        <w:rPr>
          <w:sz w:val="28"/>
          <w:szCs w:val="28"/>
        </w:rPr>
        <w:t xml:space="preserve"> действующим законодательством, в том числе, вносить проекты муниципальных правовых актов;</w:t>
      </w:r>
    </w:p>
    <w:p w:rsidR="00664DC5" w:rsidRPr="00910DBD" w:rsidRDefault="00664DC5" w:rsidP="00664DC5">
      <w:pPr>
        <w:ind w:right="-1" w:firstLine="709"/>
        <w:jc w:val="both"/>
        <w:rPr>
          <w:sz w:val="28"/>
          <w:szCs w:val="28"/>
        </w:rPr>
      </w:pPr>
      <w:r w:rsidRPr="00910DBD">
        <w:rPr>
          <w:sz w:val="28"/>
          <w:szCs w:val="28"/>
        </w:rPr>
        <w:lastRenderedPageBreak/>
        <w:t>- выступать с инициативами по различным вопросам общественной жизни, вносить предложение в органы государственной власти;</w:t>
      </w:r>
    </w:p>
    <w:p w:rsidR="00664DC5" w:rsidRPr="00910DBD" w:rsidRDefault="00664DC5" w:rsidP="00664DC5">
      <w:pPr>
        <w:ind w:right="-1" w:firstLine="709"/>
        <w:jc w:val="both"/>
        <w:rPr>
          <w:sz w:val="28"/>
          <w:szCs w:val="28"/>
        </w:rPr>
      </w:pPr>
      <w:r w:rsidRPr="00910DBD">
        <w:rPr>
          <w:sz w:val="28"/>
          <w:szCs w:val="28"/>
        </w:rPr>
        <w:t xml:space="preserve">- создавать объекты коммунально-бытового назначения </w:t>
      </w:r>
      <w:r w:rsidRPr="00910DBD">
        <w:rPr>
          <w:sz w:val="28"/>
          <w:szCs w:val="28"/>
        </w:rPr>
        <w:br/>
        <w:t>на соответствующей территории в соответствии с действующим законодательством;</w:t>
      </w:r>
    </w:p>
    <w:p w:rsidR="00664DC5" w:rsidRPr="00910DBD" w:rsidRDefault="00664DC5" w:rsidP="00664DC5">
      <w:pPr>
        <w:ind w:right="-1" w:firstLine="709"/>
        <w:jc w:val="both"/>
        <w:rPr>
          <w:sz w:val="28"/>
          <w:szCs w:val="28"/>
        </w:rPr>
      </w:pPr>
      <w:r w:rsidRPr="00910DBD">
        <w:rPr>
          <w:sz w:val="28"/>
          <w:szCs w:val="28"/>
        </w:rPr>
        <w:t>- избирать (формировать) в соответствии с муниципальными правовыми актами и настоящим Уставом органы территориального общественного самоуправления (в дальнейшем – органы ТОС), утверждать штатное расписание и порядок оплаты труда собственных работников;</w:t>
      </w:r>
    </w:p>
    <w:p w:rsidR="00664DC5" w:rsidRPr="00910DBD" w:rsidRDefault="00664DC5" w:rsidP="00664DC5">
      <w:pPr>
        <w:autoSpaceDE w:val="0"/>
        <w:autoSpaceDN w:val="0"/>
        <w:adjustRightInd w:val="0"/>
        <w:ind w:right="-1" w:firstLine="709"/>
        <w:jc w:val="both"/>
        <w:rPr>
          <w:rFonts w:eastAsiaTheme="minorHAnsi"/>
          <w:sz w:val="28"/>
          <w:szCs w:val="28"/>
          <w:lang w:eastAsia="en-US"/>
        </w:rPr>
      </w:pPr>
      <w:r w:rsidRPr="00910DBD">
        <w:rPr>
          <w:sz w:val="28"/>
          <w:szCs w:val="28"/>
        </w:rPr>
        <w:t>- представлять и защищать свои права, законные интересы своих членов, а также других граждан в органах государственной власти, органах местного самоуправления и общественных объединениях;</w:t>
      </w:r>
    </w:p>
    <w:p w:rsidR="00664DC5" w:rsidRPr="00910DBD" w:rsidRDefault="00664DC5" w:rsidP="00664DC5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10DBD">
        <w:rPr>
          <w:sz w:val="28"/>
          <w:szCs w:val="28"/>
        </w:rPr>
        <w:t>- учреждать средства массовой информации и осуществлять издательскую деятельность;</w:t>
      </w:r>
    </w:p>
    <w:p w:rsidR="00664DC5" w:rsidRPr="00910DBD" w:rsidRDefault="00664DC5" w:rsidP="00664DC5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10DBD">
        <w:rPr>
          <w:sz w:val="28"/>
          <w:szCs w:val="28"/>
        </w:rPr>
        <w:t xml:space="preserve">- осуществлять иные полномочия, предусмотренные законами </w:t>
      </w:r>
      <w:r w:rsidRPr="00910DBD">
        <w:rPr>
          <w:sz w:val="28"/>
          <w:szCs w:val="28"/>
        </w:rPr>
        <w:br/>
        <w:t>об общественных объединениях.</w:t>
      </w:r>
    </w:p>
    <w:p w:rsidR="00664DC5" w:rsidRPr="00910DBD" w:rsidRDefault="00664DC5" w:rsidP="00664DC5">
      <w:pPr>
        <w:ind w:right="-1" w:firstLine="709"/>
        <w:jc w:val="both"/>
        <w:rPr>
          <w:sz w:val="28"/>
          <w:szCs w:val="28"/>
        </w:rPr>
      </w:pPr>
      <w:r w:rsidRPr="00910DBD">
        <w:rPr>
          <w:sz w:val="28"/>
          <w:szCs w:val="28"/>
        </w:rPr>
        <w:t>2.6. Организация обязана:</w:t>
      </w:r>
    </w:p>
    <w:p w:rsidR="00664DC5" w:rsidRPr="00910DBD" w:rsidRDefault="00664DC5" w:rsidP="00664DC5">
      <w:pPr>
        <w:autoSpaceDE w:val="0"/>
        <w:autoSpaceDN w:val="0"/>
        <w:adjustRightInd w:val="0"/>
        <w:ind w:right="-1" w:firstLine="709"/>
        <w:jc w:val="both"/>
        <w:rPr>
          <w:rFonts w:eastAsiaTheme="minorHAnsi"/>
          <w:sz w:val="28"/>
          <w:szCs w:val="28"/>
          <w:lang w:eastAsia="en-US"/>
        </w:rPr>
      </w:pPr>
      <w:r w:rsidRPr="00910DBD">
        <w:rPr>
          <w:sz w:val="28"/>
          <w:szCs w:val="28"/>
        </w:rPr>
        <w:t>- соблюдать законодательство Российской Федерации, общепризнанные принципы и нормы международного права, касающиеся сферы ее деятельности, а также нормы, предусмотренные ее уставом;</w:t>
      </w:r>
    </w:p>
    <w:p w:rsidR="00664DC5" w:rsidRPr="00910DBD" w:rsidRDefault="00664DC5" w:rsidP="00664DC5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10DBD">
        <w:rPr>
          <w:sz w:val="28"/>
          <w:szCs w:val="28"/>
        </w:rPr>
        <w:t>- ежегодно публиковать отчет об использовании своего имущества или обеспечивать доступность ознакомления с указанным отчетом;</w:t>
      </w:r>
    </w:p>
    <w:p w:rsidR="00664DC5" w:rsidRPr="00910DBD" w:rsidRDefault="00664DC5" w:rsidP="00664DC5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10DBD">
        <w:rPr>
          <w:sz w:val="28"/>
          <w:szCs w:val="28"/>
        </w:rPr>
        <w:t>- ежегодно информировать орган, принявший решение о государственной регистрации Организации (далее – уполномоченный орган), о продолжении своей деятельности с указанием действительного места нахождения постоянно действующего руководящего органа, ее наименования и данных о руководителях Организации в объеме сведений, включаемых в Единый государственный реестр юридических лиц;</w:t>
      </w:r>
    </w:p>
    <w:p w:rsidR="00664DC5" w:rsidRPr="00910DBD" w:rsidRDefault="00664DC5" w:rsidP="00664DC5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10DBD">
        <w:rPr>
          <w:sz w:val="28"/>
          <w:szCs w:val="28"/>
        </w:rPr>
        <w:t>- представлять по запросу уполномоченного органа, решения руководящих органов и должностных лиц Организации, а также годовые и квартальные отчеты о своей деятельности в объеме сведений, представляемых в налоговые органы;</w:t>
      </w:r>
    </w:p>
    <w:p w:rsidR="00664DC5" w:rsidRPr="00910DBD" w:rsidRDefault="00664DC5" w:rsidP="00664DC5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10DBD">
        <w:rPr>
          <w:sz w:val="28"/>
          <w:szCs w:val="28"/>
        </w:rPr>
        <w:t>- допускать представителей уполномоченного органа на проводимые Организацией мероприятия;</w:t>
      </w:r>
    </w:p>
    <w:p w:rsidR="00664DC5" w:rsidRPr="00910DBD" w:rsidRDefault="00664DC5" w:rsidP="00664DC5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10DBD">
        <w:rPr>
          <w:sz w:val="28"/>
          <w:szCs w:val="28"/>
        </w:rPr>
        <w:t xml:space="preserve">- оказывать содействие представителям уполномоченного органа </w:t>
      </w:r>
      <w:r w:rsidRPr="00910DBD">
        <w:rPr>
          <w:sz w:val="28"/>
          <w:szCs w:val="28"/>
        </w:rPr>
        <w:br/>
        <w:t>в ознакомлении с деятельностью Организации в связи с достижением уставных целей и соблюдением законодательства Российской Федерации;</w:t>
      </w:r>
    </w:p>
    <w:p w:rsidR="00664DC5" w:rsidRPr="00910DBD" w:rsidRDefault="00664DC5" w:rsidP="00664DC5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proofErr w:type="gramStart"/>
      <w:r w:rsidRPr="00910DBD">
        <w:rPr>
          <w:sz w:val="28"/>
          <w:szCs w:val="28"/>
        </w:rPr>
        <w:t xml:space="preserve">- информировать уполномоченной орган об объеме денежных средств </w:t>
      </w:r>
      <w:r w:rsidRPr="00910DBD">
        <w:rPr>
          <w:sz w:val="28"/>
          <w:szCs w:val="28"/>
        </w:rPr>
        <w:br/>
        <w:t xml:space="preserve">и иного имущества, полученных от иностранных источников, которые указаны в </w:t>
      </w:r>
      <w:hyperlink r:id="rId7" w:history="1">
        <w:r w:rsidRPr="00FC7748">
          <w:rPr>
            <w:rStyle w:val="a5"/>
            <w:color w:val="auto"/>
            <w:sz w:val="28"/>
            <w:szCs w:val="28"/>
            <w:u w:val="none"/>
          </w:rPr>
          <w:t>пункте 6 статьи 2</w:t>
        </w:r>
      </w:hyperlink>
      <w:r w:rsidRPr="00910DBD">
        <w:rPr>
          <w:sz w:val="28"/>
          <w:szCs w:val="28"/>
        </w:rPr>
        <w:t xml:space="preserve"> Федерального закона «О некоммерческих организациях», о целях расходования этих денежных средств и использования иного имущества и об их фактическом расходовании и использовании по форме и в сроки, которые установлены уполномоченным федеральным органом исполнительной власти;</w:t>
      </w:r>
      <w:proofErr w:type="gramEnd"/>
    </w:p>
    <w:p w:rsidR="00664DC5" w:rsidRPr="00910DBD" w:rsidRDefault="00664DC5" w:rsidP="00664DC5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10DBD">
        <w:rPr>
          <w:sz w:val="28"/>
          <w:szCs w:val="28"/>
        </w:rPr>
        <w:lastRenderedPageBreak/>
        <w:t xml:space="preserve"> - информировать уполномоченный орган об изменении сведений, указанных в </w:t>
      </w:r>
      <w:hyperlink r:id="rId8" w:history="1">
        <w:r w:rsidRPr="00FC7748">
          <w:rPr>
            <w:rStyle w:val="a5"/>
            <w:color w:val="auto"/>
            <w:sz w:val="28"/>
            <w:szCs w:val="28"/>
            <w:u w:val="none"/>
          </w:rPr>
          <w:t>пункте 1 статьи 5</w:t>
        </w:r>
      </w:hyperlink>
      <w:r w:rsidRPr="00910DBD">
        <w:rPr>
          <w:sz w:val="28"/>
          <w:szCs w:val="28"/>
        </w:rPr>
        <w:t xml:space="preserve"> Федерального закона «О государственной регистрации юридических лиц и индивидуальных предпринимателей», </w:t>
      </w:r>
      <w:r w:rsidRPr="00910DBD">
        <w:rPr>
          <w:sz w:val="28"/>
          <w:szCs w:val="28"/>
        </w:rPr>
        <w:br/>
        <w:t xml:space="preserve">за исключением сведений о полученных лицензиях, в течение трех дней </w:t>
      </w:r>
      <w:r w:rsidRPr="00910DBD">
        <w:rPr>
          <w:sz w:val="28"/>
          <w:szCs w:val="28"/>
        </w:rPr>
        <w:br/>
        <w:t>с момента таких изменений;</w:t>
      </w:r>
    </w:p>
    <w:p w:rsidR="00664DC5" w:rsidRDefault="00664DC5" w:rsidP="00664DC5">
      <w:pPr>
        <w:tabs>
          <w:tab w:val="left" w:pos="993"/>
        </w:tabs>
        <w:suppressAutoHyphens/>
        <w:autoSpaceDE w:val="0"/>
        <w:ind w:firstLine="709"/>
        <w:jc w:val="both"/>
        <w:rPr>
          <w:bCs/>
          <w:sz w:val="28"/>
          <w:szCs w:val="28"/>
        </w:rPr>
      </w:pPr>
      <w:r w:rsidRPr="00910DBD">
        <w:rPr>
          <w:sz w:val="28"/>
          <w:szCs w:val="28"/>
        </w:rPr>
        <w:t xml:space="preserve">- </w:t>
      </w:r>
      <w:r w:rsidRPr="00910DBD">
        <w:rPr>
          <w:bCs/>
          <w:sz w:val="28"/>
          <w:szCs w:val="28"/>
        </w:rPr>
        <w:t>исполнять иные обязанности, установленные требованиями законодательства.</w:t>
      </w:r>
    </w:p>
    <w:p w:rsidR="00FC7748" w:rsidRPr="00910DBD" w:rsidRDefault="00FC7748" w:rsidP="00664DC5">
      <w:pPr>
        <w:tabs>
          <w:tab w:val="left" w:pos="993"/>
        </w:tabs>
        <w:suppressAutoHyphens/>
        <w:autoSpaceDE w:val="0"/>
        <w:ind w:firstLine="709"/>
        <w:jc w:val="both"/>
        <w:rPr>
          <w:rFonts w:cstheme="minorBidi"/>
          <w:bCs/>
          <w:sz w:val="28"/>
          <w:szCs w:val="28"/>
        </w:rPr>
      </w:pPr>
    </w:p>
    <w:p w:rsidR="00664DC5" w:rsidRPr="002B4799" w:rsidRDefault="00664DC5" w:rsidP="00664DC5">
      <w:pPr>
        <w:autoSpaceDE w:val="0"/>
        <w:autoSpaceDN w:val="0"/>
        <w:adjustRightInd w:val="0"/>
        <w:ind w:right="-1" w:firstLine="851"/>
        <w:jc w:val="center"/>
        <w:rPr>
          <w:sz w:val="28"/>
          <w:szCs w:val="28"/>
        </w:rPr>
      </w:pPr>
      <w:r w:rsidRPr="002B4799">
        <w:rPr>
          <w:sz w:val="28"/>
          <w:szCs w:val="28"/>
        </w:rPr>
        <w:t>3. Членство в Организации, права и обязанности</w:t>
      </w:r>
    </w:p>
    <w:p w:rsidR="00664DC5" w:rsidRPr="00910DBD" w:rsidRDefault="00664DC5" w:rsidP="00664DC5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10DBD">
        <w:rPr>
          <w:sz w:val="28"/>
          <w:szCs w:val="28"/>
        </w:rPr>
        <w:t xml:space="preserve">3.1. Учредители Организации приобретают членство после принятия решения о создании ТОС. После создания, в члены принимаются физические лица в порядке, определенном уставом. </w:t>
      </w:r>
    </w:p>
    <w:p w:rsidR="00664DC5" w:rsidRPr="00910DBD" w:rsidRDefault="00664DC5" w:rsidP="00664DC5">
      <w:pPr>
        <w:autoSpaceDE w:val="0"/>
        <w:autoSpaceDN w:val="0"/>
        <w:adjustRightInd w:val="0"/>
        <w:ind w:right="-1" w:firstLine="709"/>
        <w:jc w:val="both"/>
        <w:rPr>
          <w:rFonts w:eastAsiaTheme="minorHAnsi"/>
          <w:i/>
          <w:sz w:val="28"/>
          <w:szCs w:val="28"/>
          <w:lang w:eastAsia="en-US"/>
        </w:rPr>
      </w:pPr>
      <w:r w:rsidRPr="00910DBD">
        <w:rPr>
          <w:sz w:val="28"/>
          <w:szCs w:val="28"/>
        </w:rPr>
        <w:t xml:space="preserve">Членами Организации вправе быть физические лица, граждане России, достигшие шестнадцатилетнего возраста, постоянно или преимущественно проживающие на соответствующей территории, изъявившие желание войти </w:t>
      </w:r>
      <w:r w:rsidRPr="00910DBD">
        <w:rPr>
          <w:sz w:val="28"/>
          <w:szCs w:val="28"/>
        </w:rPr>
        <w:br/>
        <w:t>в состав ТОС, за исключением случаев, установленных действующим законодательством.</w:t>
      </w:r>
    </w:p>
    <w:p w:rsidR="00664DC5" w:rsidRPr="00910DBD" w:rsidRDefault="00664DC5" w:rsidP="00664DC5">
      <w:pPr>
        <w:ind w:right="-1" w:firstLine="709"/>
        <w:jc w:val="both"/>
        <w:rPr>
          <w:sz w:val="28"/>
          <w:szCs w:val="28"/>
        </w:rPr>
      </w:pPr>
      <w:r w:rsidRPr="00910DBD">
        <w:rPr>
          <w:sz w:val="28"/>
          <w:szCs w:val="28"/>
        </w:rPr>
        <w:t xml:space="preserve">3.2. Члены Организации имеют равные права и несут равные обязанности, вправе избирать и быть избранными в руководящие и </w:t>
      </w:r>
      <w:proofErr w:type="gramStart"/>
      <w:r w:rsidRPr="00910DBD">
        <w:rPr>
          <w:sz w:val="28"/>
          <w:szCs w:val="28"/>
        </w:rPr>
        <w:t>контрольно-ревизионный</w:t>
      </w:r>
      <w:proofErr w:type="gramEnd"/>
      <w:r w:rsidRPr="00910DBD">
        <w:rPr>
          <w:sz w:val="28"/>
          <w:szCs w:val="28"/>
        </w:rPr>
        <w:t xml:space="preserve"> органы Организации.</w:t>
      </w:r>
    </w:p>
    <w:p w:rsidR="00664DC5" w:rsidRPr="00910DBD" w:rsidRDefault="00664DC5" w:rsidP="00664DC5">
      <w:pPr>
        <w:ind w:right="-1" w:firstLine="709"/>
        <w:jc w:val="both"/>
        <w:rPr>
          <w:sz w:val="28"/>
          <w:szCs w:val="28"/>
        </w:rPr>
      </w:pPr>
      <w:r w:rsidRPr="00910DBD">
        <w:rPr>
          <w:sz w:val="28"/>
          <w:szCs w:val="28"/>
        </w:rPr>
        <w:t xml:space="preserve">3.3. Члены Организации вправе: </w:t>
      </w:r>
    </w:p>
    <w:p w:rsidR="00664DC5" w:rsidRPr="00910DBD" w:rsidRDefault="00664DC5" w:rsidP="00664DC5">
      <w:pPr>
        <w:ind w:right="-1" w:firstLine="709"/>
        <w:jc w:val="both"/>
        <w:rPr>
          <w:rFonts w:eastAsiaTheme="minorHAnsi"/>
          <w:sz w:val="28"/>
          <w:szCs w:val="28"/>
          <w:lang w:eastAsia="en-US"/>
        </w:rPr>
      </w:pPr>
      <w:r w:rsidRPr="00910DBD">
        <w:rPr>
          <w:sz w:val="28"/>
          <w:szCs w:val="28"/>
        </w:rPr>
        <w:t xml:space="preserve">- участвовать в управлении делами Организации; </w:t>
      </w:r>
    </w:p>
    <w:p w:rsidR="00664DC5" w:rsidRPr="00910DBD" w:rsidRDefault="00664DC5" w:rsidP="00664DC5">
      <w:pPr>
        <w:ind w:right="-1" w:firstLine="709"/>
        <w:jc w:val="both"/>
        <w:rPr>
          <w:sz w:val="28"/>
          <w:szCs w:val="28"/>
        </w:rPr>
      </w:pPr>
      <w:r w:rsidRPr="00910DBD">
        <w:rPr>
          <w:sz w:val="28"/>
          <w:szCs w:val="28"/>
        </w:rPr>
        <w:t>- получать в месячный срок информацию о деятельности Организации, знакомиться с ее бухгалтерской и иной документацией, на основании поданной заявки на имя Председателя;</w:t>
      </w:r>
    </w:p>
    <w:p w:rsidR="00664DC5" w:rsidRPr="00910DBD" w:rsidRDefault="00664DC5" w:rsidP="00664DC5">
      <w:pPr>
        <w:ind w:right="-1" w:firstLine="709"/>
        <w:jc w:val="both"/>
        <w:rPr>
          <w:sz w:val="28"/>
          <w:szCs w:val="28"/>
        </w:rPr>
      </w:pPr>
      <w:r w:rsidRPr="00910DBD">
        <w:rPr>
          <w:sz w:val="28"/>
          <w:szCs w:val="28"/>
        </w:rPr>
        <w:t>- выступать с инициативой в отношении деятельности Организации;</w:t>
      </w:r>
    </w:p>
    <w:p w:rsidR="00664DC5" w:rsidRPr="00910DBD" w:rsidRDefault="00664DC5" w:rsidP="00664DC5">
      <w:pPr>
        <w:ind w:right="-1" w:firstLine="709"/>
        <w:jc w:val="both"/>
        <w:rPr>
          <w:sz w:val="28"/>
          <w:szCs w:val="28"/>
        </w:rPr>
      </w:pPr>
      <w:r w:rsidRPr="00910DBD">
        <w:rPr>
          <w:sz w:val="28"/>
          <w:szCs w:val="28"/>
        </w:rPr>
        <w:t>-  участвовать в мероприятиях проводимых Организацией;</w:t>
      </w:r>
    </w:p>
    <w:p w:rsidR="00664DC5" w:rsidRPr="00910DBD" w:rsidRDefault="00664DC5" w:rsidP="00664DC5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10DBD">
        <w:rPr>
          <w:sz w:val="28"/>
          <w:szCs w:val="28"/>
        </w:rPr>
        <w:t>- голосовать по вопросам повестки дня проводимых Конференций (Собраний) некоммерческой организации;</w:t>
      </w:r>
    </w:p>
    <w:p w:rsidR="00664DC5" w:rsidRPr="00910DBD" w:rsidRDefault="00664DC5" w:rsidP="00664DC5">
      <w:pPr>
        <w:autoSpaceDE w:val="0"/>
        <w:autoSpaceDN w:val="0"/>
        <w:adjustRightInd w:val="0"/>
        <w:ind w:right="-1" w:firstLine="709"/>
        <w:jc w:val="both"/>
        <w:rPr>
          <w:rFonts w:eastAsiaTheme="minorHAnsi"/>
          <w:sz w:val="28"/>
          <w:szCs w:val="28"/>
        </w:rPr>
      </w:pPr>
      <w:r w:rsidRPr="00910DBD">
        <w:rPr>
          <w:sz w:val="28"/>
          <w:szCs w:val="28"/>
        </w:rPr>
        <w:t xml:space="preserve"> - обжаловать решения органов Организации, влекущие гражданско-правовые последствия, в случаях и в порядке, которые предусмотрены законом;</w:t>
      </w:r>
    </w:p>
    <w:p w:rsidR="00664DC5" w:rsidRPr="00910DBD" w:rsidRDefault="00664DC5" w:rsidP="00664DC5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10DBD">
        <w:rPr>
          <w:sz w:val="28"/>
          <w:szCs w:val="28"/>
        </w:rPr>
        <w:t>- требовать, действуя от имени Организации, возмещения причиненных Организации убытков;</w:t>
      </w:r>
    </w:p>
    <w:p w:rsidR="00664DC5" w:rsidRPr="00910DBD" w:rsidRDefault="00664DC5" w:rsidP="00664DC5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10DBD">
        <w:rPr>
          <w:sz w:val="28"/>
          <w:szCs w:val="28"/>
        </w:rPr>
        <w:t>-  оспаривать, действуя от имени Организации, совершенные ею сделки по основаниям, предусмотренным законодательством, и требовать применения последствий их недействительности, а также применения последствий недействительности ничтожных сделок Организации;</w:t>
      </w:r>
    </w:p>
    <w:p w:rsidR="00664DC5" w:rsidRPr="00910DBD" w:rsidRDefault="00664DC5" w:rsidP="00664DC5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10DBD">
        <w:rPr>
          <w:sz w:val="28"/>
          <w:szCs w:val="28"/>
        </w:rPr>
        <w:t>- на равных условиях с другими членами Организации безвозмездно пользоваться оказываемыми ею услугами;</w:t>
      </w:r>
    </w:p>
    <w:p w:rsidR="00664DC5" w:rsidRPr="00910DBD" w:rsidRDefault="00664DC5" w:rsidP="00664DC5">
      <w:pPr>
        <w:pStyle w:val="a3"/>
        <w:ind w:right="-1" w:firstLine="709"/>
        <w:jc w:val="both"/>
        <w:rPr>
          <w:rStyle w:val="FontStyle13"/>
          <w:rFonts w:eastAsia="Arial Unicode MS"/>
          <w:sz w:val="28"/>
          <w:szCs w:val="28"/>
        </w:rPr>
      </w:pPr>
      <w:r w:rsidRPr="00910DBD">
        <w:rPr>
          <w:rStyle w:val="FontStyle13"/>
          <w:rFonts w:eastAsia="Arial Unicode MS"/>
          <w:sz w:val="28"/>
          <w:szCs w:val="28"/>
        </w:rPr>
        <w:t xml:space="preserve">- избирать и быть избранным в выборные органы Организации, </w:t>
      </w:r>
      <w:r w:rsidRPr="00910DBD">
        <w:rPr>
          <w:rStyle w:val="FontStyle13"/>
          <w:rFonts w:eastAsia="Arial Unicode MS"/>
          <w:sz w:val="28"/>
          <w:szCs w:val="28"/>
        </w:rPr>
        <w:br/>
        <w:t>по достижении 18 лет;</w:t>
      </w:r>
    </w:p>
    <w:p w:rsidR="00664DC5" w:rsidRPr="00910DBD" w:rsidRDefault="00664DC5" w:rsidP="00664DC5">
      <w:pPr>
        <w:pStyle w:val="a3"/>
        <w:ind w:right="-1" w:firstLine="709"/>
        <w:jc w:val="both"/>
        <w:rPr>
          <w:rStyle w:val="FontStyle13"/>
          <w:rFonts w:eastAsia="Arial Unicode MS"/>
          <w:sz w:val="28"/>
          <w:szCs w:val="28"/>
        </w:rPr>
      </w:pPr>
      <w:r w:rsidRPr="00910DBD">
        <w:rPr>
          <w:rStyle w:val="FontStyle13"/>
          <w:rFonts w:eastAsia="Arial Unicode MS"/>
          <w:sz w:val="28"/>
          <w:szCs w:val="28"/>
        </w:rPr>
        <w:t xml:space="preserve">- вносить предложения об улучшении деятельности Организации </w:t>
      </w:r>
      <w:r w:rsidRPr="00910DBD">
        <w:rPr>
          <w:rStyle w:val="FontStyle13"/>
          <w:rFonts w:eastAsia="Arial Unicode MS"/>
          <w:sz w:val="28"/>
          <w:szCs w:val="28"/>
        </w:rPr>
        <w:br/>
        <w:t>ее должностных лиц;</w:t>
      </w:r>
    </w:p>
    <w:p w:rsidR="00664DC5" w:rsidRPr="00910DBD" w:rsidRDefault="00664DC5" w:rsidP="00664DC5">
      <w:pPr>
        <w:pStyle w:val="a3"/>
        <w:ind w:right="-1" w:firstLine="709"/>
        <w:jc w:val="both"/>
        <w:rPr>
          <w:rStyle w:val="FontStyle13"/>
          <w:rFonts w:eastAsia="Arial Unicode MS"/>
          <w:sz w:val="28"/>
          <w:szCs w:val="28"/>
        </w:rPr>
      </w:pPr>
      <w:r w:rsidRPr="00910DBD">
        <w:rPr>
          <w:rStyle w:val="FontStyle13"/>
          <w:rFonts w:eastAsia="Arial Unicode MS"/>
          <w:sz w:val="28"/>
          <w:szCs w:val="28"/>
        </w:rPr>
        <w:lastRenderedPageBreak/>
        <w:t>- по своему усмотрению в любое время выйти из состава Организации, подав заявление об этом в Совет Организации.</w:t>
      </w:r>
    </w:p>
    <w:p w:rsidR="00664DC5" w:rsidRPr="00910DBD" w:rsidRDefault="00664DC5" w:rsidP="00664DC5">
      <w:pPr>
        <w:pStyle w:val="a3"/>
        <w:ind w:right="-1" w:firstLine="709"/>
        <w:jc w:val="both"/>
        <w:rPr>
          <w:rStyle w:val="FontStyle13"/>
          <w:rFonts w:eastAsia="Arial Unicode MS"/>
          <w:sz w:val="28"/>
          <w:szCs w:val="28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10DBD">
        <w:rPr>
          <w:rStyle w:val="FontStyle13"/>
          <w:rFonts w:eastAsia="Arial Unicode MS"/>
          <w:sz w:val="28"/>
          <w:szCs w:val="28"/>
        </w:rPr>
        <w:t>.4. Члены Организации обязаны:</w:t>
      </w:r>
    </w:p>
    <w:p w:rsidR="00664DC5" w:rsidRPr="00910DBD" w:rsidRDefault="00664DC5" w:rsidP="00664DC5">
      <w:pPr>
        <w:autoSpaceDE w:val="0"/>
        <w:autoSpaceDN w:val="0"/>
        <w:adjustRightInd w:val="0"/>
        <w:ind w:right="-1" w:firstLine="709"/>
        <w:jc w:val="both"/>
        <w:rPr>
          <w:rFonts w:eastAsiaTheme="minorHAnsi"/>
          <w:sz w:val="28"/>
          <w:szCs w:val="28"/>
        </w:rPr>
      </w:pPr>
      <w:r w:rsidRPr="00910DBD">
        <w:rPr>
          <w:sz w:val="28"/>
          <w:szCs w:val="28"/>
        </w:rPr>
        <w:t>- участвовать в образовании имущества Организации путем уплаты членских и иных имущественных взносов, в размере и порядке, установленном Конференцией (Собранием) Организации;</w:t>
      </w:r>
    </w:p>
    <w:p w:rsidR="00664DC5" w:rsidRPr="00910DBD" w:rsidRDefault="00664DC5" w:rsidP="00664DC5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10DBD">
        <w:rPr>
          <w:sz w:val="28"/>
          <w:szCs w:val="28"/>
        </w:rPr>
        <w:t>- не разглашать конфиденциальную информацию о деятельности Организации;</w:t>
      </w:r>
    </w:p>
    <w:p w:rsidR="00664DC5" w:rsidRPr="00910DBD" w:rsidRDefault="00664DC5" w:rsidP="00664DC5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10DBD">
        <w:rPr>
          <w:sz w:val="28"/>
          <w:szCs w:val="28"/>
        </w:rPr>
        <w:t>- участвовать в принятии корпоративных решений, без которых Организация не может продолжать свою деятельность в соответствии с законом, если их участие необходимо для принятия таких решений;</w:t>
      </w:r>
    </w:p>
    <w:p w:rsidR="00664DC5" w:rsidRPr="00910DBD" w:rsidRDefault="00664DC5" w:rsidP="00664DC5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10DBD">
        <w:rPr>
          <w:sz w:val="28"/>
          <w:szCs w:val="28"/>
        </w:rPr>
        <w:t>- не совершать действия, заведомо направленные на причинение вреда Организации;</w:t>
      </w:r>
    </w:p>
    <w:p w:rsidR="00664DC5" w:rsidRPr="00910DBD" w:rsidRDefault="00664DC5" w:rsidP="00664DC5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10DBD">
        <w:rPr>
          <w:sz w:val="28"/>
          <w:szCs w:val="28"/>
        </w:rPr>
        <w:t>- не совершать действия (бездействие), которые существенно затрудняют или делают невозможным достижение целей, ради которых создана Организация;</w:t>
      </w:r>
    </w:p>
    <w:p w:rsidR="00664DC5" w:rsidRPr="00910DBD" w:rsidRDefault="00664DC5" w:rsidP="00664DC5">
      <w:pPr>
        <w:pStyle w:val="a3"/>
        <w:ind w:right="-1" w:firstLine="709"/>
        <w:jc w:val="both"/>
        <w:rPr>
          <w:rStyle w:val="FontStyle13"/>
          <w:rFonts w:eastAsia="Arial Unicode MS"/>
          <w:sz w:val="28"/>
          <w:szCs w:val="28"/>
        </w:rPr>
      </w:pPr>
      <w:r w:rsidRPr="00910DBD">
        <w:rPr>
          <w:rStyle w:val="FontStyle13"/>
          <w:rFonts w:eastAsia="Arial Unicode MS"/>
          <w:sz w:val="28"/>
          <w:szCs w:val="28"/>
        </w:rPr>
        <w:t xml:space="preserve">- соблюдать и выполнять положения Устава Организации, решения </w:t>
      </w:r>
      <w:r w:rsidRPr="00910DBD">
        <w:rPr>
          <w:rStyle w:val="FontStyle13"/>
          <w:rFonts w:eastAsia="Arial Unicode MS"/>
          <w:sz w:val="28"/>
          <w:szCs w:val="28"/>
        </w:rPr>
        <w:br/>
        <w:t>ее руководящих органов, принятые в пределах их компетенции;</w:t>
      </w:r>
    </w:p>
    <w:p w:rsidR="00664DC5" w:rsidRPr="00910DBD" w:rsidRDefault="00664DC5" w:rsidP="00664DC5">
      <w:pPr>
        <w:pStyle w:val="a3"/>
        <w:ind w:right="-1" w:firstLine="709"/>
        <w:jc w:val="both"/>
        <w:rPr>
          <w:rStyle w:val="FontStyle13"/>
          <w:rFonts w:eastAsia="Arial Unicode MS"/>
          <w:sz w:val="28"/>
          <w:szCs w:val="28"/>
        </w:rPr>
      </w:pPr>
      <w:r w:rsidRPr="00910DBD">
        <w:rPr>
          <w:rStyle w:val="FontStyle13"/>
          <w:rFonts w:eastAsia="Arial Unicode MS"/>
          <w:sz w:val="28"/>
          <w:szCs w:val="28"/>
        </w:rPr>
        <w:t>- активно содействовать достижению уставных целей Организации;</w:t>
      </w:r>
    </w:p>
    <w:p w:rsidR="00664DC5" w:rsidRPr="00910DBD" w:rsidRDefault="00664DC5" w:rsidP="00664DC5">
      <w:pPr>
        <w:pStyle w:val="a3"/>
        <w:ind w:right="-1" w:firstLine="709"/>
        <w:jc w:val="both"/>
        <w:rPr>
          <w:rStyle w:val="FontStyle13"/>
          <w:rFonts w:eastAsia="Arial Unicode MS"/>
          <w:sz w:val="28"/>
          <w:szCs w:val="28"/>
        </w:rPr>
      </w:pPr>
      <w:r w:rsidRPr="00910DBD">
        <w:rPr>
          <w:rStyle w:val="FontStyle13"/>
          <w:rFonts w:eastAsia="Arial Unicode MS"/>
          <w:sz w:val="28"/>
          <w:szCs w:val="28"/>
        </w:rPr>
        <w:t>- бережно относится к имуществу Организации;</w:t>
      </w:r>
    </w:p>
    <w:p w:rsidR="00664DC5" w:rsidRPr="00910DBD" w:rsidRDefault="00664DC5" w:rsidP="00664DC5">
      <w:pPr>
        <w:pStyle w:val="a3"/>
        <w:ind w:right="-1" w:firstLine="709"/>
        <w:jc w:val="both"/>
        <w:rPr>
          <w:rStyle w:val="FontStyle13"/>
          <w:rFonts w:eastAsia="Arial Unicode MS"/>
          <w:sz w:val="28"/>
          <w:szCs w:val="28"/>
        </w:rPr>
      </w:pPr>
      <w:r w:rsidRPr="00910DBD">
        <w:rPr>
          <w:rStyle w:val="FontStyle13"/>
          <w:rFonts w:eastAsia="Arial Unicode MS"/>
          <w:sz w:val="28"/>
          <w:szCs w:val="28"/>
        </w:rPr>
        <w:t>- вправе безвозмездно пользоваться на равных началах с другими членами Организации оказываемыми ею услугами.</w:t>
      </w:r>
    </w:p>
    <w:p w:rsidR="00664DC5" w:rsidRPr="00910DBD" w:rsidRDefault="00664DC5" w:rsidP="00664DC5">
      <w:pPr>
        <w:pStyle w:val="a3"/>
        <w:ind w:right="-1" w:firstLine="709"/>
        <w:jc w:val="both"/>
        <w:rPr>
          <w:rStyle w:val="FontStyle14"/>
          <w:b w:val="0"/>
          <w:i w:val="0"/>
          <w:sz w:val="28"/>
          <w:szCs w:val="28"/>
        </w:rPr>
      </w:pPr>
      <w:r w:rsidRPr="00910DBD">
        <w:rPr>
          <w:rStyle w:val="FontStyle14"/>
          <w:rFonts w:eastAsia="Arial Unicode MS"/>
          <w:b w:val="0"/>
          <w:i w:val="0"/>
          <w:sz w:val="28"/>
          <w:szCs w:val="28"/>
        </w:rPr>
        <w:t>3.5. Член Организации может быть исключен из ее состава Советом ТОС по следующим основаниям:</w:t>
      </w:r>
    </w:p>
    <w:p w:rsidR="00664DC5" w:rsidRPr="00910DBD" w:rsidRDefault="00664DC5" w:rsidP="00664DC5">
      <w:pPr>
        <w:pStyle w:val="a3"/>
        <w:ind w:right="-1" w:firstLine="709"/>
        <w:jc w:val="both"/>
        <w:rPr>
          <w:rStyle w:val="FontStyle14"/>
          <w:rFonts w:eastAsia="Arial Unicode MS"/>
          <w:b w:val="0"/>
          <w:i w:val="0"/>
          <w:sz w:val="28"/>
          <w:szCs w:val="28"/>
        </w:rPr>
      </w:pPr>
      <w:r w:rsidRPr="00910DBD">
        <w:rPr>
          <w:rStyle w:val="FontStyle14"/>
          <w:rFonts w:eastAsia="Arial Unicode MS"/>
          <w:b w:val="0"/>
          <w:i w:val="0"/>
          <w:sz w:val="28"/>
          <w:szCs w:val="28"/>
        </w:rPr>
        <w:t xml:space="preserve">- невыполнение или ненадлежащее выполнение обязанностей члена Организации; </w:t>
      </w:r>
    </w:p>
    <w:p w:rsidR="00664DC5" w:rsidRPr="00910DBD" w:rsidRDefault="00664DC5" w:rsidP="00664DC5">
      <w:pPr>
        <w:pStyle w:val="a3"/>
        <w:ind w:right="-1" w:firstLine="709"/>
        <w:jc w:val="both"/>
        <w:rPr>
          <w:rStyle w:val="FontStyle11"/>
          <w:b/>
          <w:i/>
          <w:spacing w:val="50"/>
          <w:sz w:val="28"/>
          <w:szCs w:val="28"/>
        </w:rPr>
      </w:pPr>
      <w:r w:rsidRPr="00910DBD">
        <w:rPr>
          <w:rStyle w:val="FontStyle14"/>
          <w:rFonts w:eastAsia="Arial Unicode MS"/>
          <w:b w:val="0"/>
          <w:i w:val="0"/>
          <w:sz w:val="28"/>
          <w:szCs w:val="28"/>
        </w:rPr>
        <w:t>- препятствие своими действиями деятельности Организации и ее органов;</w:t>
      </w:r>
    </w:p>
    <w:p w:rsidR="00664DC5" w:rsidRPr="00910DBD" w:rsidRDefault="00664DC5" w:rsidP="00664DC5">
      <w:pPr>
        <w:pStyle w:val="a3"/>
        <w:ind w:right="-1" w:firstLine="709"/>
        <w:jc w:val="both"/>
        <w:rPr>
          <w:rStyle w:val="FontStyle19"/>
          <w:sz w:val="28"/>
          <w:szCs w:val="28"/>
        </w:rPr>
      </w:pPr>
      <w:r w:rsidRPr="00910DBD">
        <w:rPr>
          <w:rStyle w:val="FontStyle14"/>
          <w:rFonts w:eastAsia="Arial Unicode MS"/>
          <w:sz w:val="28"/>
          <w:szCs w:val="28"/>
        </w:rPr>
        <w:t>-</w:t>
      </w:r>
      <w:r w:rsidRPr="00910DBD">
        <w:rPr>
          <w:rStyle w:val="FontStyle14"/>
          <w:rFonts w:eastAsia="Arial Unicode MS"/>
          <w:b w:val="0"/>
          <w:i w:val="0"/>
          <w:sz w:val="28"/>
          <w:szCs w:val="28"/>
        </w:rPr>
        <w:t xml:space="preserve"> грубое нарушение настоящего Устава Организации и иных обязательных документов Организации.</w:t>
      </w:r>
    </w:p>
    <w:p w:rsidR="00664DC5" w:rsidRPr="00910DBD" w:rsidRDefault="00664DC5" w:rsidP="00664DC5">
      <w:pPr>
        <w:pStyle w:val="a3"/>
        <w:ind w:right="-1" w:firstLine="709"/>
        <w:jc w:val="both"/>
        <w:rPr>
          <w:rStyle w:val="FontStyle16"/>
          <w:b/>
          <w:i/>
          <w:sz w:val="28"/>
          <w:szCs w:val="28"/>
        </w:rPr>
      </w:pPr>
      <w:r w:rsidRPr="00910DBD">
        <w:rPr>
          <w:rStyle w:val="FontStyle14"/>
          <w:rFonts w:eastAsia="Arial Unicode MS"/>
          <w:b w:val="0"/>
          <w:i w:val="0"/>
          <w:sz w:val="28"/>
          <w:szCs w:val="28"/>
        </w:rPr>
        <w:t xml:space="preserve">3.6. Исключение членов Организации проводится по решению Совета Организации большинством не менее 2/3 голосов от числа присутствующих </w:t>
      </w:r>
      <w:r w:rsidRPr="00910DBD">
        <w:rPr>
          <w:rStyle w:val="FontStyle14"/>
          <w:rFonts w:eastAsia="Arial Unicode MS"/>
          <w:b w:val="0"/>
          <w:i w:val="0"/>
          <w:sz w:val="28"/>
          <w:szCs w:val="28"/>
        </w:rPr>
        <w:br/>
        <w:t>на заседании Совета</w:t>
      </w:r>
      <w:r w:rsidRPr="00910DBD">
        <w:rPr>
          <w:rStyle w:val="FontStyle16"/>
          <w:rFonts w:eastAsia="Arial Unicode MS"/>
          <w:b/>
          <w:i/>
          <w:sz w:val="28"/>
          <w:szCs w:val="28"/>
        </w:rPr>
        <w:t>.</w:t>
      </w:r>
    </w:p>
    <w:p w:rsidR="00664DC5" w:rsidRPr="00910DBD" w:rsidRDefault="00664DC5" w:rsidP="00664DC5">
      <w:pPr>
        <w:pStyle w:val="a3"/>
        <w:ind w:right="-1" w:firstLine="709"/>
        <w:jc w:val="both"/>
        <w:rPr>
          <w:rStyle w:val="FontStyle19"/>
          <w:sz w:val="28"/>
          <w:szCs w:val="28"/>
        </w:rPr>
      </w:pPr>
      <w:r w:rsidRPr="00910DBD">
        <w:rPr>
          <w:rStyle w:val="FontStyle13"/>
          <w:rFonts w:eastAsia="Arial Unicode MS"/>
          <w:sz w:val="28"/>
          <w:szCs w:val="28"/>
        </w:rPr>
        <w:t>3.7. Членство в Организации не отчуждаемо. Осуществление прав члена не может быть передано другому лицу.</w:t>
      </w:r>
    </w:p>
    <w:p w:rsidR="00664DC5" w:rsidRPr="00910DBD" w:rsidRDefault="00664DC5" w:rsidP="00664DC5">
      <w:pPr>
        <w:pStyle w:val="a3"/>
        <w:ind w:right="-1" w:firstLine="851"/>
        <w:jc w:val="both"/>
        <w:rPr>
          <w:rStyle w:val="FontStyle15"/>
          <w:b/>
          <w:i w:val="0"/>
        </w:rPr>
      </w:pPr>
    </w:p>
    <w:p w:rsidR="00664DC5" w:rsidRPr="002B4799" w:rsidRDefault="00664DC5" w:rsidP="00664DC5">
      <w:pPr>
        <w:ind w:right="-1" w:firstLine="851"/>
        <w:jc w:val="center"/>
        <w:rPr>
          <w:sz w:val="28"/>
          <w:szCs w:val="28"/>
        </w:rPr>
      </w:pPr>
      <w:r w:rsidRPr="002B4799">
        <w:rPr>
          <w:sz w:val="28"/>
          <w:szCs w:val="28"/>
        </w:rPr>
        <w:t>4. Имущество Организации</w:t>
      </w:r>
    </w:p>
    <w:p w:rsidR="00664DC5" w:rsidRPr="00910DBD" w:rsidRDefault="00664DC5" w:rsidP="00664DC5">
      <w:pPr>
        <w:pStyle w:val="a4"/>
        <w:numPr>
          <w:ilvl w:val="1"/>
          <w:numId w:val="1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может иметь в собственности земельные участки, здания, строения, сооружения, жилищный фонд, транспорт, оборудование, инвентарь, имущество культурно-просветительского и оздоровительного назначения, денежные средства, акции, другие ценные бумаги, а также иное имущество. </w:t>
      </w:r>
      <w:proofErr w:type="gramEnd"/>
    </w:p>
    <w:p w:rsidR="00664DC5" w:rsidRPr="00910DBD" w:rsidRDefault="00664DC5" w:rsidP="00664DC5">
      <w:pPr>
        <w:pStyle w:val="a4"/>
        <w:numPr>
          <w:ilvl w:val="1"/>
          <w:numId w:val="1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Источниками формирования имущества некоммерческой организации являются:</w:t>
      </w:r>
    </w:p>
    <w:p w:rsidR="00664DC5" w:rsidRPr="00910DBD" w:rsidRDefault="00664DC5" w:rsidP="00664DC5">
      <w:pPr>
        <w:pStyle w:val="a4"/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финансовая поддержка за счет средств бюджетных ассигнований;</w:t>
      </w:r>
    </w:p>
    <w:p w:rsidR="00664DC5" w:rsidRPr="00910DBD" w:rsidRDefault="00664DC5" w:rsidP="00664DC5">
      <w:pPr>
        <w:pStyle w:val="a4"/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членские и добровольные имущественные взносы, пожертвования;</w:t>
      </w:r>
    </w:p>
    <w:p w:rsidR="00664DC5" w:rsidRPr="00910DBD" w:rsidRDefault="00664DC5" w:rsidP="00664DC5">
      <w:pPr>
        <w:pStyle w:val="a4"/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доходы, получаемые от использования собственности;</w:t>
      </w:r>
    </w:p>
    <w:p w:rsidR="00664DC5" w:rsidRPr="00910DBD" w:rsidRDefault="00664DC5" w:rsidP="00664DC5">
      <w:pPr>
        <w:pStyle w:val="a4"/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доходы от деятельности, приносящей доход;</w:t>
      </w:r>
    </w:p>
    <w:p w:rsidR="00664DC5" w:rsidRPr="00910DBD" w:rsidRDefault="00664DC5" w:rsidP="00664DC5">
      <w:pPr>
        <w:pStyle w:val="a4"/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доходы от осуществляемой деятельности, а также иные, не запрещенные действующим законодательством поступления.</w:t>
      </w:r>
    </w:p>
    <w:p w:rsidR="00664DC5" w:rsidRPr="00910DBD" w:rsidRDefault="00664DC5" w:rsidP="00664DC5">
      <w:pPr>
        <w:pStyle w:val="a4"/>
        <w:numPr>
          <w:ilvl w:val="1"/>
          <w:numId w:val="1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может осуществлять приносящую доход деятельность, постольку, поскольку это служит достижению уставных целей, ради которых она создана, и соответствующую этим целям, а именно: приобретение и реализация ценных бумаг, имущественных и неимущественных прав, создание и реализация методических и справочно-информационных материалов, исполнение государственного и муниципального заказов, реализация товаров собственного производства, проведение мероприятий, а также все перечисленные в пункте 2.2. настоящего Устава виды</w:t>
      </w:r>
      <w:proofErr w:type="gramEnd"/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деятельности, осуществление которых на платной основе допустимо действующим законодательством. Организация должна иметь достаточное для осуществления приносящей доход деятельности имущество рыночной стоимостью не </w:t>
      </w:r>
      <w:proofErr w:type="gramStart"/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 минимального</w:t>
      </w:r>
      <w:proofErr w:type="gramEnd"/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размера уставного капитала, предусмотренного для обществ с ограниченной ответственностью.</w:t>
      </w:r>
    </w:p>
    <w:p w:rsidR="00664DC5" w:rsidRPr="00910DBD" w:rsidRDefault="00664DC5" w:rsidP="00664DC5">
      <w:pPr>
        <w:pStyle w:val="a4"/>
        <w:numPr>
          <w:ilvl w:val="1"/>
          <w:numId w:val="1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Полученная Организацией в результате осуществления приносящей доход деятельности прибыль, не подлежит распределению между ее членами </w:t>
      </w: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используется только для достижения уставных целей. Организация отвечает по своим обязательствам тем своим имуществом, на которое по законодательству Российской Федерации может быть обращено взыскание.</w:t>
      </w:r>
    </w:p>
    <w:p w:rsidR="00664DC5" w:rsidRPr="00910DBD" w:rsidRDefault="00664DC5" w:rsidP="00664DC5">
      <w:pPr>
        <w:pStyle w:val="a4"/>
        <w:numPr>
          <w:ilvl w:val="1"/>
          <w:numId w:val="1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пользовании может находиться государственное и муниципальное имущество, переданное в рамках имущественной поддержки. Названное имущество не подлежит продаже, в отношении этого имущества также запрещены переуступка прав пользования им, передача прав пользования им </w:t>
      </w: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залог и внесение прав пользования таким имуществом в уставный капитал любых других субъектов хозяйственной деятельности.</w:t>
      </w:r>
    </w:p>
    <w:p w:rsidR="00664DC5" w:rsidRPr="00910DBD" w:rsidRDefault="00664DC5" w:rsidP="00664DC5">
      <w:pPr>
        <w:pStyle w:val="a4"/>
        <w:numPr>
          <w:ilvl w:val="1"/>
          <w:numId w:val="1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 Организации отражается на самостоятельном балансе.</w:t>
      </w:r>
    </w:p>
    <w:p w:rsidR="00664DC5" w:rsidRPr="00910DBD" w:rsidRDefault="00664DC5" w:rsidP="00664DC5">
      <w:pPr>
        <w:pStyle w:val="a4"/>
        <w:numPr>
          <w:ilvl w:val="1"/>
          <w:numId w:val="1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Финансовая поддержка Организации за счет средств бюджетных ассигнований осуществляется в порядке, установленном действующим законодательством.</w:t>
      </w:r>
    </w:p>
    <w:p w:rsidR="00664DC5" w:rsidRPr="00910DBD" w:rsidRDefault="00664DC5" w:rsidP="00664DC5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</w:p>
    <w:p w:rsidR="00664DC5" w:rsidRPr="002B4799" w:rsidRDefault="00664DC5" w:rsidP="00664DC5">
      <w:pPr>
        <w:ind w:right="-1"/>
        <w:jc w:val="center"/>
        <w:rPr>
          <w:sz w:val="28"/>
          <w:szCs w:val="28"/>
        </w:rPr>
      </w:pPr>
      <w:r w:rsidRPr="002B4799">
        <w:rPr>
          <w:sz w:val="28"/>
          <w:szCs w:val="28"/>
        </w:rPr>
        <w:t>5. Органы управления Организации</w:t>
      </w:r>
    </w:p>
    <w:p w:rsidR="00664DC5" w:rsidRPr="00910DBD" w:rsidRDefault="00664DC5" w:rsidP="00664DC5">
      <w:pPr>
        <w:pStyle w:val="a4"/>
        <w:numPr>
          <w:ilvl w:val="1"/>
          <w:numId w:val="13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Высшим органом управления Организации (с числом членов ТОС более ста) является Конференция, в ином случае – Собрание членов (далее – Собрание).</w:t>
      </w:r>
    </w:p>
    <w:p w:rsidR="00664DC5" w:rsidRPr="00910DBD" w:rsidRDefault="00664DC5" w:rsidP="00664DC5">
      <w:pPr>
        <w:pStyle w:val="a4"/>
        <w:numPr>
          <w:ilvl w:val="1"/>
          <w:numId w:val="13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Конференция считается правомочной, </w:t>
      </w:r>
      <w:r w:rsidRPr="00910DBD">
        <w:rPr>
          <w:rFonts w:ascii="Times New Roman" w:hAnsi="Times New Roman" w:cs="Times New Roman"/>
          <w:sz w:val="28"/>
          <w:szCs w:val="28"/>
        </w:rPr>
        <w:t xml:space="preserve">если в ней принимают участие не менее двух третей делегатов, избранных на Собрании граждан (после создания Организации – Собрание членов), представляющих не менее одной трети </w:t>
      </w: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проживающих на соответствующей территории </w:t>
      </w:r>
      <w:r w:rsidRPr="00910DBD">
        <w:rPr>
          <w:rFonts w:ascii="Times New Roman" w:hAnsi="Times New Roman" w:cs="Times New Roman"/>
          <w:sz w:val="28"/>
          <w:szCs w:val="28"/>
        </w:rPr>
        <w:t>(членов Организации), достигших шестнадцатилетнего возраста.</w:t>
      </w:r>
    </w:p>
    <w:p w:rsidR="00664DC5" w:rsidRPr="00910DBD" w:rsidRDefault="00664DC5" w:rsidP="00664DC5">
      <w:pPr>
        <w:pStyle w:val="a4"/>
        <w:numPr>
          <w:ilvl w:val="1"/>
          <w:numId w:val="13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hAnsi="Times New Roman" w:cs="Times New Roman"/>
          <w:sz w:val="28"/>
          <w:szCs w:val="28"/>
        </w:rPr>
        <w:lastRenderedPageBreak/>
        <w:t xml:space="preserve">Собрание считается правомочным, если в нем принимают участие </w:t>
      </w:r>
      <w:r w:rsidRPr="00910DBD">
        <w:rPr>
          <w:rFonts w:ascii="Times New Roman" w:hAnsi="Times New Roman" w:cs="Times New Roman"/>
          <w:sz w:val="28"/>
          <w:szCs w:val="28"/>
        </w:rPr>
        <w:br/>
        <w:t xml:space="preserve">не менее одной трети </w:t>
      </w: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проживающих на соответствующей территории </w:t>
      </w:r>
      <w:r w:rsidRPr="00910DBD">
        <w:rPr>
          <w:rFonts w:ascii="Times New Roman" w:hAnsi="Times New Roman" w:cs="Times New Roman"/>
          <w:sz w:val="28"/>
          <w:szCs w:val="28"/>
        </w:rPr>
        <w:t>(после создания Организации – членов Организации), достигших шестнадцатилетнего возраста.</w:t>
      </w:r>
    </w:p>
    <w:p w:rsidR="00664DC5" w:rsidRPr="00910DBD" w:rsidRDefault="00664DC5" w:rsidP="00664DC5">
      <w:pPr>
        <w:pStyle w:val="a4"/>
        <w:numPr>
          <w:ilvl w:val="1"/>
          <w:numId w:val="13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Конференция (Собрание) Организации может носить очередной или внеочередной характер. Очередная Конференция (Собрание) некоммерческой организации созывается не реже чем один раз в год. Внеочередная Конференция (Собрание) может созываться по инициативе Совета ТОС, </w:t>
      </w:r>
      <w:r w:rsidRPr="00910DBD">
        <w:rPr>
          <w:rFonts w:ascii="Times New Roman" w:hAnsi="Times New Roman" w:cs="Times New Roman"/>
          <w:sz w:val="28"/>
          <w:szCs w:val="28"/>
        </w:rPr>
        <w:t xml:space="preserve">не менее одной трети членов ТОС </w:t>
      </w: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 инициативе группы граждан, проживающих на территории ТОС.</w:t>
      </w:r>
    </w:p>
    <w:p w:rsidR="00664DC5" w:rsidRPr="00910DBD" w:rsidRDefault="00664DC5" w:rsidP="00664DC5">
      <w:pPr>
        <w:pStyle w:val="a4"/>
        <w:numPr>
          <w:ilvl w:val="1"/>
          <w:numId w:val="13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созыва внеочередной Конференции (Собрания) </w:t>
      </w: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инициативе группы граждан, проживающих на соответствующей территории, численность такой группы не может быть менее 10 % от числа жителей на соответствующей территории, достигших шестнадцатилетнего возраста.</w:t>
      </w:r>
    </w:p>
    <w:p w:rsidR="00664DC5" w:rsidRPr="00910DBD" w:rsidRDefault="00664DC5" w:rsidP="00664DC5">
      <w:pPr>
        <w:pStyle w:val="a4"/>
        <w:numPr>
          <w:ilvl w:val="1"/>
          <w:numId w:val="13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Внеочередная Конференция (Собрание) граждан, созванная инициативной группой, проводится не позднее 30 дней со дня письменного обращения инициативной группы в Совет ТОС.</w:t>
      </w:r>
    </w:p>
    <w:p w:rsidR="00664DC5" w:rsidRPr="00910DBD" w:rsidRDefault="00664DC5" w:rsidP="00664DC5">
      <w:pPr>
        <w:pStyle w:val="a4"/>
        <w:numPr>
          <w:ilvl w:val="1"/>
          <w:numId w:val="13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Органы местного самоуправления соответствующего поселения, </w:t>
      </w: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также граждане, проживающие на соответствующей территории, уведомляются о проведении Конференции (Собрания)  не позднее, чем за 10 дней до дня проведения Конференции (Собрания).</w:t>
      </w:r>
    </w:p>
    <w:p w:rsidR="00664DC5" w:rsidRPr="00910DBD" w:rsidRDefault="00664DC5" w:rsidP="00664DC5">
      <w:pPr>
        <w:pStyle w:val="a4"/>
        <w:numPr>
          <w:ilvl w:val="1"/>
          <w:numId w:val="13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Конференция (Собрание) организуется и проводится в порядке, установленном настоящим Уставом.</w:t>
      </w:r>
    </w:p>
    <w:p w:rsidR="00664DC5" w:rsidRPr="00910DBD" w:rsidRDefault="00664DC5" w:rsidP="00664DC5">
      <w:pPr>
        <w:pStyle w:val="a4"/>
        <w:numPr>
          <w:ilvl w:val="1"/>
          <w:numId w:val="13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Конференции (Собрания) Организации носят обязательный характер для Совета ТОС. Решения, принимаемые на Конференциях (Собраниях) Организации, не должны ущемлять законные права и интересы граждан, объединений собственников жилья и других организаций, находящихся на соответствующей территории.</w:t>
      </w:r>
    </w:p>
    <w:p w:rsidR="00664DC5" w:rsidRPr="00910DBD" w:rsidRDefault="00664DC5" w:rsidP="00664DC5">
      <w:pPr>
        <w:pStyle w:val="a4"/>
        <w:numPr>
          <w:ilvl w:val="1"/>
          <w:numId w:val="13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исключительным полномочиям Конференции (Собрания) Организации относятся:</w:t>
      </w:r>
    </w:p>
    <w:p w:rsidR="00664DC5" w:rsidRPr="00910DBD" w:rsidRDefault="00664DC5" w:rsidP="00664DC5">
      <w:pPr>
        <w:tabs>
          <w:tab w:val="left" w:pos="1276"/>
        </w:tabs>
        <w:autoSpaceDE w:val="0"/>
        <w:autoSpaceDN w:val="0"/>
        <w:adjustRightInd w:val="0"/>
        <w:ind w:right="-1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10DBD">
        <w:rPr>
          <w:sz w:val="28"/>
          <w:szCs w:val="28"/>
        </w:rPr>
        <w:t xml:space="preserve"> - установление структуры органов Организации;</w:t>
      </w:r>
    </w:p>
    <w:p w:rsidR="00664DC5" w:rsidRPr="00910DBD" w:rsidRDefault="00664DC5" w:rsidP="00664DC5">
      <w:pPr>
        <w:tabs>
          <w:tab w:val="left" w:pos="1276"/>
        </w:tabs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910DBD">
        <w:rPr>
          <w:sz w:val="28"/>
          <w:szCs w:val="28"/>
        </w:rPr>
        <w:t>- принятие устава Организации, внесение в него изменений и дополнений, с последующим утверждением в новой редакции;</w:t>
      </w:r>
    </w:p>
    <w:p w:rsidR="00664DC5" w:rsidRPr="00910DBD" w:rsidRDefault="00664DC5" w:rsidP="00664DC5">
      <w:pPr>
        <w:tabs>
          <w:tab w:val="left" w:pos="1276"/>
        </w:tabs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910DBD">
        <w:rPr>
          <w:sz w:val="28"/>
          <w:szCs w:val="28"/>
        </w:rPr>
        <w:t>- избрание органов Организации на срок 4 года и досрочное прекращение их полномочий;</w:t>
      </w:r>
    </w:p>
    <w:p w:rsidR="00664DC5" w:rsidRPr="00910DBD" w:rsidRDefault="00664DC5" w:rsidP="00664DC5">
      <w:pPr>
        <w:tabs>
          <w:tab w:val="left" w:pos="1276"/>
        </w:tabs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910DBD">
        <w:rPr>
          <w:sz w:val="28"/>
          <w:szCs w:val="28"/>
        </w:rPr>
        <w:t>- определение основных направлений деятельности и принципов формирования имущества Организации;</w:t>
      </w:r>
    </w:p>
    <w:p w:rsidR="00664DC5" w:rsidRPr="00910DBD" w:rsidRDefault="00664DC5" w:rsidP="00664DC5">
      <w:pPr>
        <w:tabs>
          <w:tab w:val="left" w:pos="1276"/>
        </w:tabs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910DBD">
        <w:rPr>
          <w:sz w:val="28"/>
          <w:szCs w:val="28"/>
        </w:rPr>
        <w:t>- утверждение сметы доходов и расходов Организации и отчет</w:t>
      </w:r>
      <w:proofErr w:type="gramStart"/>
      <w:r w:rsidRPr="00910DBD">
        <w:rPr>
          <w:sz w:val="28"/>
          <w:szCs w:val="28"/>
        </w:rPr>
        <w:t xml:space="preserve">а </w:t>
      </w:r>
      <w:r w:rsidRPr="00910DBD">
        <w:rPr>
          <w:sz w:val="28"/>
          <w:szCs w:val="28"/>
        </w:rPr>
        <w:br/>
        <w:t>о ее</w:t>
      </w:r>
      <w:proofErr w:type="gramEnd"/>
      <w:r w:rsidRPr="00910DBD">
        <w:rPr>
          <w:sz w:val="28"/>
          <w:szCs w:val="28"/>
        </w:rPr>
        <w:t xml:space="preserve"> исполнении;</w:t>
      </w:r>
    </w:p>
    <w:p w:rsidR="00664DC5" w:rsidRPr="00910DBD" w:rsidRDefault="00664DC5" w:rsidP="00664DC5">
      <w:pPr>
        <w:tabs>
          <w:tab w:val="left" w:pos="1276"/>
        </w:tabs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910DBD">
        <w:rPr>
          <w:sz w:val="28"/>
          <w:szCs w:val="28"/>
        </w:rPr>
        <w:t>- рассмотрение и утверждение отчетов о деятельности органов некоммерческой организации;</w:t>
      </w:r>
    </w:p>
    <w:p w:rsidR="00664DC5" w:rsidRPr="00910DBD" w:rsidRDefault="00664DC5" w:rsidP="00664DC5">
      <w:pPr>
        <w:tabs>
          <w:tab w:val="left" w:pos="1276"/>
        </w:tabs>
        <w:ind w:right="-1" w:firstLine="709"/>
        <w:contextualSpacing/>
        <w:jc w:val="both"/>
        <w:rPr>
          <w:sz w:val="28"/>
          <w:szCs w:val="28"/>
        </w:rPr>
      </w:pPr>
      <w:r w:rsidRPr="00910DBD">
        <w:rPr>
          <w:sz w:val="28"/>
          <w:szCs w:val="28"/>
        </w:rPr>
        <w:t>- определение размера, порядка и условий внесения членских и иных имущественных взносов;</w:t>
      </w:r>
    </w:p>
    <w:p w:rsidR="00664DC5" w:rsidRPr="00910DBD" w:rsidRDefault="00664DC5" w:rsidP="00664DC5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 w:rsidRPr="00910DBD">
        <w:rPr>
          <w:sz w:val="28"/>
          <w:szCs w:val="28"/>
        </w:rPr>
        <w:lastRenderedPageBreak/>
        <w:t>- определение порядка приема в состав членов Организации и исключения из числа ее членов;</w:t>
      </w:r>
    </w:p>
    <w:p w:rsidR="00664DC5" w:rsidRPr="00910DBD" w:rsidRDefault="00664DC5" w:rsidP="00664DC5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 w:rsidRPr="00910DBD">
        <w:rPr>
          <w:sz w:val="28"/>
          <w:szCs w:val="28"/>
        </w:rPr>
        <w:t xml:space="preserve">- принятие решения о реорганизации и ликвидации Организации, </w:t>
      </w:r>
      <w:r w:rsidRPr="00910DBD">
        <w:rPr>
          <w:sz w:val="28"/>
          <w:szCs w:val="28"/>
        </w:rPr>
        <w:br/>
        <w:t>о назначении ликвидационной комиссии (ликвидатора) и об утверждении ликвидационного баланса.</w:t>
      </w:r>
    </w:p>
    <w:p w:rsidR="00664DC5" w:rsidRPr="00910DBD" w:rsidRDefault="00664DC5" w:rsidP="00664DC5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 w:rsidRPr="00910DBD">
        <w:rPr>
          <w:sz w:val="28"/>
          <w:szCs w:val="28"/>
        </w:rPr>
        <w:t>Также к исключительной компетенции Конференции относится утверждение Положения о Собраниях членов, определяющее порядок и сроки их проведений, порядок и норму делегирования членов на Конференции, иные положения, необходимые для осуществления деятельности Собрания.</w:t>
      </w:r>
    </w:p>
    <w:p w:rsidR="00664DC5" w:rsidRPr="00910DBD" w:rsidRDefault="00664DC5" w:rsidP="00664DC5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 w:rsidRPr="00910DBD">
        <w:rPr>
          <w:sz w:val="28"/>
          <w:szCs w:val="28"/>
        </w:rPr>
        <w:t xml:space="preserve">Решения по вопросам, отнесенным к исключительной компетенции Конференции (Собрания), принимаются квалифицированным большинством 2/3 от числа делегатов (членов – для Собрания), присутствующих на Конференции (Собрания) организации. </w:t>
      </w:r>
    </w:p>
    <w:p w:rsidR="00664DC5" w:rsidRPr="00910DBD" w:rsidRDefault="00664DC5" w:rsidP="00664DC5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 w:rsidRPr="00910DBD">
        <w:rPr>
          <w:sz w:val="28"/>
          <w:szCs w:val="28"/>
        </w:rPr>
        <w:t xml:space="preserve">К компетенции Конференции (Собрания) могут быть отнесены любые вопросы, не отнесенные к исключительной компетенции законодательством </w:t>
      </w:r>
      <w:r w:rsidRPr="00910DBD">
        <w:rPr>
          <w:sz w:val="28"/>
          <w:szCs w:val="28"/>
        </w:rPr>
        <w:br/>
        <w:t>и уставом. Решения по указанным вопросам принимаются простым большинством от числа делегатов (членов – для Собрания), при наличии кворума.</w:t>
      </w:r>
    </w:p>
    <w:p w:rsidR="00664DC5" w:rsidRPr="00910DBD" w:rsidRDefault="00664DC5" w:rsidP="00664DC5">
      <w:pPr>
        <w:ind w:right="-1" w:firstLine="851"/>
        <w:jc w:val="both"/>
        <w:rPr>
          <w:sz w:val="28"/>
          <w:szCs w:val="28"/>
        </w:rPr>
      </w:pPr>
    </w:p>
    <w:p w:rsidR="00664DC5" w:rsidRPr="002B4799" w:rsidRDefault="00664DC5" w:rsidP="00664DC5">
      <w:pPr>
        <w:ind w:right="-1"/>
        <w:jc w:val="center"/>
        <w:rPr>
          <w:sz w:val="28"/>
          <w:szCs w:val="28"/>
        </w:rPr>
      </w:pPr>
      <w:r w:rsidRPr="002B4799">
        <w:rPr>
          <w:sz w:val="28"/>
          <w:szCs w:val="28"/>
        </w:rPr>
        <w:t>6. Порядок проведения Конференции (Собрания)</w:t>
      </w:r>
    </w:p>
    <w:p w:rsidR="00664DC5" w:rsidRPr="00910DBD" w:rsidRDefault="00664DC5" w:rsidP="00664DC5">
      <w:pPr>
        <w:pStyle w:val="a4"/>
        <w:numPr>
          <w:ilvl w:val="1"/>
          <w:numId w:val="14"/>
        </w:numPr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910D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Принимать участие в </w:t>
      </w: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Конференции (Собрания) Организации вправе любой гражданину Российской Федерации, проживающему на соответствующей территории, достигший шестнадцатилетнего возраста, независимо от пола, расы, национальности, языка, происхождения, имущественного и должностного положения, отношения к религии, убеждений, принадлежности к общественным объединениям. </w:t>
      </w:r>
      <w:proofErr w:type="gramEnd"/>
    </w:p>
    <w:p w:rsidR="00664DC5" w:rsidRPr="00910DBD" w:rsidRDefault="00664DC5" w:rsidP="00664DC5">
      <w:pPr>
        <w:ind w:right="-1" w:firstLine="708"/>
        <w:jc w:val="both"/>
        <w:rPr>
          <w:rFonts w:eastAsia="Calibri"/>
          <w:sz w:val="28"/>
          <w:szCs w:val="28"/>
        </w:rPr>
      </w:pPr>
      <w:r w:rsidRPr="00910DBD">
        <w:rPr>
          <w:sz w:val="28"/>
          <w:szCs w:val="28"/>
        </w:rPr>
        <w:t xml:space="preserve">Принимать участие в Конференции (Собрания) некоммерческой организации также могут представители организаций, расположенных </w:t>
      </w:r>
      <w:r w:rsidRPr="00910DBD">
        <w:rPr>
          <w:sz w:val="28"/>
          <w:szCs w:val="28"/>
        </w:rPr>
        <w:br/>
        <w:t>на соответствующей территории, представители органов государственной власти, органов местного самоуправления с правом совещательного голоса</w:t>
      </w:r>
      <w:r w:rsidRPr="00910DBD">
        <w:rPr>
          <w:rFonts w:eastAsia="Calibri"/>
          <w:sz w:val="28"/>
          <w:szCs w:val="28"/>
        </w:rPr>
        <w:t>.</w:t>
      </w:r>
    </w:p>
    <w:p w:rsidR="00664DC5" w:rsidRPr="00910DBD" w:rsidRDefault="00664DC5" w:rsidP="00664DC5">
      <w:pPr>
        <w:pStyle w:val="a4"/>
        <w:numPr>
          <w:ilvl w:val="1"/>
          <w:numId w:val="14"/>
        </w:numPr>
        <w:tabs>
          <w:tab w:val="left" w:pos="1418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Подготовка и проведение </w:t>
      </w: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 (Собрания)</w:t>
      </w:r>
      <w:r w:rsidRPr="00910D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некоммерческой организации осуществляется открыто и гласно</w:t>
      </w:r>
      <w:r w:rsidRPr="00910DB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664DC5" w:rsidRPr="00910DBD" w:rsidRDefault="00664DC5" w:rsidP="00664DC5">
      <w:pPr>
        <w:pStyle w:val="a4"/>
        <w:numPr>
          <w:ilvl w:val="1"/>
          <w:numId w:val="14"/>
        </w:numPr>
        <w:tabs>
          <w:tab w:val="left" w:pos="1418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и место проведения Конференции (Собрания) устанавливается Советом ТОС. </w:t>
      </w:r>
    </w:p>
    <w:p w:rsidR="00664DC5" w:rsidRPr="00910DBD" w:rsidRDefault="00664DC5" w:rsidP="00664DC5">
      <w:pPr>
        <w:tabs>
          <w:tab w:val="left" w:pos="1418"/>
        </w:tabs>
        <w:ind w:right="-1" w:firstLine="709"/>
        <w:jc w:val="both"/>
        <w:rPr>
          <w:sz w:val="28"/>
          <w:szCs w:val="28"/>
        </w:rPr>
      </w:pPr>
      <w:r w:rsidRPr="00910DBD">
        <w:rPr>
          <w:sz w:val="28"/>
          <w:szCs w:val="28"/>
        </w:rPr>
        <w:t xml:space="preserve">Повестка дня предстоящей Конференции (Собрания) формируется Советом ТОС с учетом поступивших от жителей предложений, либо </w:t>
      </w:r>
      <w:r w:rsidRPr="00910DBD">
        <w:rPr>
          <w:sz w:val="28"/>
          <w:szCs w:val="28"/>
        </w:rPr>
        <w:br/>
        <w:t>на основании предложений лиц – инициаторов проведения внеочередной Конференции (Собрания).</w:t>
      </w:r>
    </w:p>
    <w:p w:rsidR="00664DC5" w:rsidRPr="00910DBD" w:rsidRDefault="00664DC5" w:rsidP="00664DC5">
      <w:pPr>
        <w:pStyle w:val="a4"/>
        <w:numPr>
          <w:ilvl w:val="1"/>
          <w:numId w:val="14"/>
        </w:numPr>
        <w:tabs>
          <w:tab w:val="left" w:pos="1418"/>
        </w:tabs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времени и месте проведения </w:t>
      </w: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Конференции (Собрания), а также </w:t>
      </w: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 повестке дня предстоящей конференции Совет ТОС оповещает граждан, проживающих на соответствующей территории, не позднее, чем за 10 дней </w:t>
      </w: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 дня проведения через средства массовой информации или иным способом.</w:t>
      </w:r>
    </w:p>
    <w:p w:rsidR="00664DC5" w:rsidRPr="00910DBD" w:rsidRDefault="00664DC5" w:rsidP="00664DC5">
      <w:pPr>
        <w:pStyle w:val="a4"/>
        <w:numPr>
          <w:ilvl w:val="1"/>
          <w:numId w:val="14"/>
        </w:numPr>
        <w:tabs>
          <w:tab w:val="left" w:pos="1418"/>
        </w:tabs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Конференции (Собрании)</w:t>
      </w:r>
      <w:r w:rsidRPr="00910D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председательствует Председатель Организации</w:t>
      </w: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4DC5" w:rsidRPr="00910DBD" w:rsidRDefault="00664DC5" w:rsidP="00664DC5">
      <w:pPr>
        <w:pStyle w:val="a4"/>
        <w:numPr>
          <w:ilvl w:val="1"/>
          <w:numId w:val="14"/>
        </w:numPr>
        <w:tabs>
          <w:tab w:val="left" w:pos="1418"/>
        </w:tabs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Конференции (Собрания) избираются, секретарь и счетная комиссия.</w:t>
      </w:r>
    </w:p>
    <w:p w:rsidR="00664DC5" w:rsidRPr="00910DBD" w:rsidRDefault="00664DC5" w:rsidP="00664DC5">
      <w:pPr>
        <w:pStyle w:val="a4"/>
        <w:numPr>
          <w:ilvl w:val="1"/>
          <w:numId w:val="14"/>
        </w:numPr>
        <w:tabs>
          <w:tab w:val="left" w:pos="1418"/>
        </w:tabs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Конференции (Собрания) некоммерческой организации ведется протокол, в котором указываются дата, время начала и окончания, место проведения, фамилия, имя, отчество председательствующего, секретаря и членов счетной комиссии, общее число жителей, делегатов (членов), принимающих участие в Конференции (Собрания).</w:t>
      </w:r>
      <w:proofErr w:type="gramEnd"/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Общее число проживающих на соответствующей территории граждан и имеющих право участвовать в Конференции (Собрании), а также количество членов некоммерческой организации, делегировавших представлять их интересы на Конференции.</w:t>
      </w:r>
    </w:p>
    <w:p w:rsidR="00664DC5" w:rsidRPr="00910DBD" w:rsidRDefault="00664DC5" w:rsidP="00664DC5">
      <w:pPr>
        <w:pStyle w:val="a4"/>
        <w:numPr>
          <w:ilvl w:val="1"/>
          <w:numId w:val="14"/>
        </w:numPr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голосовать принадлежит делегатам Конференции (членам Собрания) Организации. Решения Конференции (Собрания) принимаются простым большинством голосов, присутствующих делегатов (членов). Решения по вопросам, отнесенным к исключительной компетенции Конференции (Собрания), принимаются квалифицированным большинством (2/3) от числа голосов присутствующих делегатов (членов).</w:t>
      </w:r>
    </w:p>
    <w:p w:rsidR="00664DC5" w:rsidRPr="00910DBD" w:rsidRDefault="00664DC5" w:rsidP="00664DC5">
      <w:pPr>
        <w:pStyle w:val="a4"/>
        <w:numPr>
          <w:ilvl w:val="1"/>
          <w:numId w:val="14"/>
        </w:numPr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10 дней с момента проведения Конференции (Собрания) принятое по ее итогам решение доводится до сведения органа местного самоуправления соответствующего поселения.</w:t>
      </w:r>
    </w:p>
    <w:p w:rsidR="00664DC5" w:rsidRPr="00910DBD" w:rsidRDefault="00664DC5" w:rsidP="00664DC5">
      <w:pPr>
        <w:pStyle w:val="a4"/>
        <w:numPr>
          <w:ilvl w:val="1"/>
          <w:numId w:val="14"/>
        </w:numPr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Решение, принятое на Конференции (Собрании) некоммерческой организации может быть изменено лишь путем принятия нового решения </w:t>
      </w: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Конференции (Собрании) Организации.</w:t>
      </w:r>
    </w:p>
    <w:p w:rsidR="00664DC5" w:rsidRPr="00910DBD" w:rsidRDefault="00664DC5" w:rsidP="00664DC5">
      <w:pPr>
        <w:pStyle w:val="a4"/>
        <w:numPr>
          <w:ilvl w:val="1"/>
          <w:numId w:val="14"/>
        </w:numPr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 подписывается председательствующим и секретарем Конференции (Собрания).</w:t>
      </w:r>
    </w:p>
    <w:p w:rsidR="00664DC5" w:rsidRPr="00910DBD" w:rsidRDefault="00664DC5" w:rsidP="00664DC5">
      <w:pPr>
        <w:pStyle w:val="a4"/>
        <w:numPr>
          <w:ilvl w:val="1"/>
          <w:numId w:val="14"/>
        </w:numPr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осуществления повседневной деятельности территориального общественного самоуправления в период между Конференциями (Собраниями), создаются следующие органы:</w:t>
      </w:r>
    </w:p>
    <w:p w:rsidR="00664DC5" w:rsidRPr="00910DBD" w:rsidRDefault="00664DC5" w:rsidP="00664DC5">
      <w:pPr>
        <w:pStyle w:val="a4"/>
        <w:numPr>
          <w:ilvl w:val="0"/>
          <w:numId w:val="15"/>
        </w:numPr>
        <w:spacing w:after="0" w:line="240" w:lineRule="auto"/>
        <w:ind w:left="0" w:right="-1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постоянно действующий руководящий орган: Совет территориального общественного </w:t>
      </w:r>
      <w:r w:rsidR="00D55D8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 № 8 Новоминского сельского поселения</w:t>
      </w: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по тексту – Совет ТОС);</w:t>
      </w:r>
    </w:p>
    <w:p w:rsidR="00664DC5" w:rsidRPr="00910DBD" w:rsidRDefault="00664DC5" w:rsidP="00664DC5">
      <w:pPr>
        <w:pStyle w:val="a4"/>
        <w:numPr>
          <w:ilvl w:val="0"/>
          <w:numId w:val="15"/>
        </w:numPr>
        <w:tabs>
          <w:tab w:val="left" w:pos="993"/>
        </w:tabs>
        <w:spacing w:after="0" w:line="240" w:lineRule="auto"/>
        <w:ind w:left="0" w:right="-1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Calibri" w:hAnsi="Times New Roman" w:cs="Times New Roman"/>
          <w:sz w:val="28"/>
          <w:szCs w:val="28"/>
          <w:lang w:eastAsia="ru-RU"/>
        </w:rPr>
        <w:t>единоличный исполнительный орган: Председатель ТОС (далее</w:t>
      </w: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тексту</w:t>
      </w:r>
      <w:r w:rsidRPr="00910D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Председатель);</w:t>
      </w:r>
    </w:p>
    <w:p w:rsidR="00664DC5" w:rsidRPr="00910DBD" w:rsidRDefault="00664DC5" w:rsidP="00664DC5">
      <w:pPr>
        <w:pStyle w:val="a4"/>
        <w:numPr>
          <w:ilvl w:val="0"/>
          <w:numId w:val="15"/>
        </w:numPr>
        <w:tabs>
          <w:tab w:val="left" w:pos="993"/>
        </w:tabs>
        <w:spacing w:after="0" w:line="240" w:lineRule="auto"/>
        <w:ind w:left="0" w:right="-1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контрольно-ревизионный орган: ревизионная комиссия (ревизор) территориального общественного</w:t>
      </w:r>
      <w:r w:rsidR="00D55D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самоуправлени</w:t>
      </w:r>
      <w:r w:rsidR="0038545A">
        <w:rPr>
          <w:rFonts w:ascii="Times New Roman" w:eastAsia="Calibri" w:hAnsi="Times New Roman" w:cs="Times New Roman"/>
          <w:sz w:val="28"/>
          <w:szCs w:val="28"/>
          <w:lang w:eastAsia="ru-RU"/>
        </w:rPr>
        <w:t>я № 8 Новоминского сельского по</w:t>
      </w:r>
      <w:r w:rsidR="00D55D87">
        <w:rPr>
          <w:rFonts w:ascii="Times New Roman" w:eastAsia="Calibri" w:hAnsi="Times New Roman" w:cs="Times New Roman"/>
          <w:sz w:val="28"/>
          <w:szCs w:val="28"/>
          <w:lang w:eastAsia="ru-RU"/>
        </w:rPr>
        <w:t>селения</w:t>
      </w:r>
      <w:r w:rsidRPr="00910D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по тексту - </w:t>
      </w:r>
      <w:r w:rsidRPr="00910DBD">
        <w:rPr>
          <w:rFonts w:ascii="Times New Roman" w:eastAsia="Calibri" w:hAnsi="Times New Roman" w:cs="Times New Roman"/>
          <w:sz w:val="28"/>
          <w:szCs w:val="28"/>
          <w:lang w:eastAsia="ru-RU"/>
        </w:rPr>
        <w:t>ревизионная комиссия, ревизор).</w:t>
      </w:r>
    </w:p>
    <w:p w:rsidR="00664DC5" w:rsidRPr="00910DBD" w:rsidRDefault="00664DC5" w:rsidP="00664DC5">
      <w:pPr>
        <w:tabs>
          <w:tab w:val="left" w:pos="993"/>
        </w:tabs>
        <w:ind w:right="-1"/>
        <w:jc w:val="both"/>
        <w:rPr>
          <w:rFonts w:eastAsia="Calibri"/>
          <w:sz w:val="28"/>
          <w:szCs w:val="28"/>
        </w:rPr>
      </w:pPr>
    </w:p>
    <w:p w:rsidR="00664DC5" w:rsidRPr="002B4799" w:rsidRDefault="00664DC5" w:rsidP="00664DC5">
      <w:pPr>
        <w:pStyle w:val="a4"/>
        <w:numPr>
          <w:ilvl w:val="0"/>
          <w:numId w:val="14"/>
        </w:numPr>
        <w:spacing w:after="0" w:line="240" w:lineRule="auto"/>
        <w:ind w:left="0" w:right="-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7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Организации</w:t>
      </w:r>
    </w:p>
    <w:p w:rsidR="00664DC5" w:rsidRPr="00910DBD" w:rsidRDefault="00664DC5" w:rsidP="00664DC5">
      <w:pPr>
        <w:pStyle w:val="a4"/>
        <w:numPr>
          <w:ilvl w:val="1"/>
          <w:numId w:val="14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ТОС избирается на Конференции (Собрании) квалифицированным большинством (2/3) голосов присутствующих делегатов (членов), путем открытого голосования, в количестве, определенном Конференцией (Собранием), сроком на 5 лет.</w:t>
      </w:r>
    </w:p>
    <w:p w:rsidR="00664DC5" w:rsidRPr="00910DBD" w:rsidRDefault="00664DC5" w:rsidP="00664DC5">
      <w:pPr>
        <w:pStyle w:val="a4"/>
        <w:numPr>
          <w:ilvl w:val="1"/>
          <w:numId w:val="14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ТОС подконтролен и подотчетен Конференции (Собранию) некоммерческой организации.  </w:t>
      </w:r>
    </w:p>
    <w:p w:rsidR="00664DC5" w:rsidRPr="00910DBD" w:rsidRDefault="00664DC5" w:rsidP="00664DC5">
      <w:pPr>
        <w:pStyle w:val="a4"/>
        <w:numPr>
          <w:ilvl w:val="1"/>
          <w:numId w:val="14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Членом Совета ТОС может быть избран член Организации, достигший совершеннолетия, проживающий на соответствующей территории и давший согласие на выдвижение своей кандидатуры в Совет ТОС. Член Совета ТОС вправе в любое время добровольно сложить с себя обязанности члена Совета ТОС, письменно уведомив об этом Совет ТОС.</w:t>
      </w:r>
    </w:p>
    <w:p w:rsidR="00664DC5" w:rsidRPr="00910DBD" w:rsidRDefault="00664DC5" w:rsidP="00664DC5">
      <w:pPr>
        <w:pStyle w:val="a4"/>
        <w:numPr>
          <w:ilvl w:val="1"/>
          <w:numId w:val="14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Совета ТОС может выдвигаться неограниченное количество кандидатур. Член организации вправе внести свою кандидатуру </w:t>
      </w: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состав Совета ТОС в порядке самовыдвижения.</w:t>
      </w:r>
    </w:p>
    <w:p w:rsidR="00664DC5" w:rsidRPr="00910DBD" w:rsidRDefault="00664DC5" w:rsidP="00664DC5">
      <w:pPr>
        <w:pStyle w:val="a4"/>
        <w:numPr>
          <w:ilvl w:val="1"/>
          <w:numId w:val="14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выдвинутые кандидатуры в состав Совета ТОС обсуждаются открыто. </w:t>
      </w:r>
      <w:proofErr w:type="gramStart"/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участник Конференции (Собрания) вправе обсуждать предлагаемые кандидатуры, вести агитацию «за» или «против» предложенных кандидатур.</w:t>
      </w:r>
      <w:proofErr w:type="gramEnd"/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 в члены Совета ТОС может снять свою кандидатуру.</w:t>
      </w:r>
    </w:p>
    <w:p w:rsidR="00664DC5" w:rsidRPr="00910DBD" w:rsidRDefault="00664DC5" w:rsidP="00664DC5">
      <w:pPr>
        <w:pStyle w:val="a4"/>
        <w:numPr>
          <w:ilvl w:val="1"/>
          <w:numId w:val="14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Конференции (Собрания) некоммерческой организации организует голосование по выборам членов Совета ТОС отдельно по каждой выдвинутой кандидатуре.</w:t>
      </w:r>
    </w:p>
    <w:p w:rsidR="00664DC5" w:rsidRPr="00910DBD" w:rsidRDefault="00664DC5" w:rsidP="00664DC5">
      <w:pPr>
        <w:pStyle w:val="a4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Избранными в состав Совета ТОС считаются кандидаты, набравшие </w:t>
      </w: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менее 2/3 голосов делегатов (членов), голосующих на Конференции (Собрании).</w:t>
      </w:r>
    </w:p>
    <w:p w:rsidR="00664DC5" w:rsidRPr="00910DBD" w:rsidRDefault="00664DC5" w:rsidP="00664DC5">
      <w:pPr>
        <w:pStyle w:val="a4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Избранные на Конференции (Собрании) члены Совета ТОС простым большинством голосов избирают из своего состава Председателя Совета Организации, который возглавляет его по должности и осуществляет руководство Советом, а также секретаря Совета Организации, на срок полномочий Совета.</w:t>
      </w:r>
    </w:p>
    <w:p w:rsidR="00664DC5" w:rsidRPr="00910DBD" w:rsidRDefault="00664DC5" w:rsidP="00664DC5">
      <w:pPr>
        <w:pStyle w:val="a4"/>
        <w:numPr>
          <w:ilvl w:val="1"/>
          <w:numId w:val="14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выполняет функции в соответствии </w:t>
      </w: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распределением обязанностей, установленными на первом заседании Совета ТОС, выполняет поручения Председателя, а в случаях отсутствия Председателя или невозможности выполнения им обязанностей осуществляет его функции по соответствующей доверенности.</w:t>
      </w:r>
      <w:proofErr w:type="gramEnd"/>
    </w:p>
    <w:p w:rsidR="00664DC5" w:rsidRPr="00910DBD" w:rsidRDefault="00664DC5" w:rsidP="00664DC5">
      <w:pPr>
        <w:pStyle w:val="a4"/>
        <w:numPr>
          <w:ilvl w:val="1"/>
          <w:numId w:val="14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Заседания Совета ТОС оформляются в виде решения и являются обязательными для председателя Организации при осуществлении им своих полномочий.</w:t>
      </w:r>
    </w:p>
    <w:p w:rsidR="00664DC5" w:rsidRPr="00910DBD" w:rsidRDefault="00664DC5" w:rsidP="00664DC5">
      <w:pPr>
        <w:pStyle w:val="a4"/>
        <w:numPr>
          <w:ilvl w:val="1"/>
          <w:numId w:val="14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Заседания Совета ТОС проводятся по мере необходимости, но </w:t>
      </w: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реже одного раза в квартал, в соответствии с утвержденным планом работы Совета ТОС. Повестка дня заседания утверждается Советом ТОС.</w:t>
      </w:r>
    </w:p>
    <w:p w:rsidR="00664DC5" w:rsidRPr="00910DBD" w:rsidRDefault="00664DC5" w:rsidP="00664DC5">
      <w:pPr>
        <w:pStyle w:val="a4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Внеочередные заседания Совета ТОС созываются Председателем ТОС </w:t>
      </w: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случаях, требующих немедленного решения по отдельным вопросам деятельности, в том числе в случае необходимости рассмотрения инициатив о проведении внеочередной Конференции (Собрания)  некоммерческой организации.</w:t>
      </w:r>
    </w:p>
    <w:p w:rsidR="00664DC5" w:rsidRPr="00910DBD" w:rsidRDefault="00664DC5" w:rsidP="00664DC5">
      <w:pPr>
        <w:pStyle w:val="a4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Совета ТОС ведет Председатель Совета, Председатель ТОС или один из членов Совета ТОС, уполномоченный Советом ТОС.</w:t>
      </w:r>
    </w:p>
    <w:p w:rsidR="00664DC5" w:rsidRPr="00910DBD" w:rsidRDefault="00664DC5" w:rsidP="00664DC5">
      <w:pPr>
        <w:pStyle w:val="a4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Заседание Совета ТОС считается правомочным, если на нем присутствует не менее 2/3 от общего числа его членов. Решения Совета ТОС принимаются большинством голосов присутствующих членов Совета ТОС, </w:t>
      </w: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путем открытого голосования. В случае равенства голосов при принятии решения, Председатель Совета имеет право на решающий голос. </w:t>
      </w:r>
    </w:p>
    <w:p w:rsidR="00664DC5" w:rsidRPr="00910DBD" w:rsidRDefault="00664DC5" w:rsidP="00664DC5">
      <w:pPr>
        <w:pStyle w:val="a4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заседании Совета ТОС ведется протокол заседания, которым оформляется решения, подписываемый председательствующим на заседании </w:t>
      </w: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секретарем Совета ТОС. </w:t>
      </w:r>
    </w:p>
    <w:p w:rsidR="00664DC5" w:rsidRPr="00910DBD" w:rsidRDefault="00664DC5" w:rsidP="00664DC5">
      <w:pPr>
        <w:pStyle w:val="a4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является постоянно действующим коллегиальным руководящим  органом ТОС, обеспечивающим организационные функции по реализации гражданами собственных инициатив в решении вопросов местного значения.</w:t>
      </w:r>
    </w:p>
    <w:p w:rsidR="00664DC5" w:rsidRPr="00910DBD" w:rsidRDefault="00664DC5" w:rsidP="00664DC5">
      <w:pPr>
        <w:pStyle w:val="a4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созывает и организовывает проведение Собраний членов для рассмотрения вопроса об избрании делегатов на Конференцию, в порядке, определенном Положением о Собрании. Собрания членов проводятся </w:t>
      </w: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соответствии с требованиями статей 181.1. – 181.5 Гражданского кодекса Российской Федерации. Председательствует на Собраниях членов Председатель ТОС, Председатель Совета или член Совета, в соответствии с решением, принятым Советом.</w:t>
      </w:r>
    </w:p>
    <w:p w:rsidR="00664DC5" w:rsidRPr="00910DBD" w:rsidRDefault="00664DC5" w:rsidP="00664DC5">
      <w:pPr>
        <w:pStyle w:val="a4"/>
        <w:numPr>
          <w:ilvl w:val="1"/>
          <w:numId w:val="14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</w:t>
      </w:r>
      <w:proofErr w:type="gramStart"/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отчитывается о</w:t>
      </w:r>
      <w:proofErr w:type="gramEnd"/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своей деятельности один раз в год </w:t>
      </w: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Конференции (Собрании) Организации.</w:t>
      </w:r>
    </w:p>
    <w:p w:rsidR="00664DC5" w:rsidRPr="00910DBD" w:rsidRDefault="00664DC5" w:rsidP="00664DC5">
      <w:pPr>
        <w:ind w:right="-1" w:firstLine="709"/>
        <w:jc w:val="both"/>
        <w:rPr>
          <w:sz w:val="28"/>
          <w:szCs w:val="28"/>
        </w:rPr>
      </w:pPr>
      <w:r w:rsidRPr="00910DBD">
        <w:rPr>
          <w:sz w:val="28"/>
          <w:szCs w:val="28"/>
        </w:rPr>
        <w:t xml:space="preserve"> Совет:</w:t>
      </w:r>
    </w:p>
    <w:p w:rsidR="00664DC5" w:rsidRPr="00910DBD" w:rsidRDefault="00664DC5" w:rsidP="00664DC5">
      <w:pPr>
        <w:pStyle w:val="ConsPlusNormal"/>
        <w:ind w:right="-1" w:firstLine="709"/>
        <w:jc w:val="both"/>
      </w:pPr>
      <w:r w:rsidRPr="00910DBD">
        <w:t>- утверждает годового отчета и бухгалтерской (финансовой) отчетности Организации;</w:t>
      </w:r>
    </w:p>
    <w:p w:rsidR="00664DC5" w:rsidRPr="00910DBD" w:rsidRDefault="00664DC5" w:rsidP="00664DC5">
      <w:pPr>
        <w:ind w:right="-1" w:firstLine="709"/>
        <w:jc w:val="both"/>
        <w:rPr>
          <w:sz w:val="28"/>
          <w:szCs w:val="28"/>
        </w:rPr>
      </w:pPr>
      <w:r w:rsidRPr="00910DBD">
        <w:rPr>
          <w:sz w:val="28"/>
          <w:szCs w:val="28"/>
        </w:rPr>
        <w:t>-  принимает решение о создании Организацией других юридических лиц, об участии некоммерческой организации в других юридических лицах;</w:t>
      </w:r>
    </w:p>
    <w:p w:rsidR="00664DC5" w:rsidRPr="00910DBD" w:rsidRDefault="00664DC5" w:rsidP="00664DC5">
      <w:pPr>
        <w:ind w:right="-1" w:firstLine="709"/>
        <w:jc w:val="both"/>
        <w:rPr>
          <w:sz w:val="28"/>
          <w:szCs w:val="28"/>
        </w:rPr>
      </w:pPr>
      <w:r w:rsidRPr="00910DBD">
        <w:rPr>
          <w:sz w:val="28"/>
          <w:szCs w:val="28"/>
        </w:rPr>
        <w:t>- назначает аудиторскую организацию или индивидуального аудитора Организации;</w:t>
      </w:r>
    </w:p>
    <w:p w:rsidR="00664DC5" w:rsidRPr="00910DBD" w:rsidRDefault="00664DC5" w:rsidP="00664DC5">
      <w:pPr>
        <w:pStyle w:val="a4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представляет интересы населения, проживающего на соответствующей территории;</w:t>
      </w:r>
    </w:p>
    <w:p w:rsidR="00664DC5" w:rsidRPr="00910DBD" w:rsidRDefault="00664DC5" w:rsidP="00664DC5">
      <w:pPr>
        <w:pStyle w:val="a4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-  обеспечивает исполнение решений, принятых на Конференциях (Собраниях) Организации;</w:t>
      </w:r>
    </w:p>
    <w:p w:rsidR="00664DC5" w:rsidRPr="00910DBD" w:rsidRDefault="00664DC5" w:rsidP="00664DC5">
      <w:pPr>
        <w:pStyle w:val="a4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может осуществлять </w:t>
      </w:r>
      <w:r w:rsidRPr="00910DBD">
        <w:rPr>
          <w:rFonts w:ascii="Times New Roman" w:hAnsi="Times New Roman" w:cs="Times New Roman"/>
          <w:sz w:val="28"/>
          <w:szCs w:val="28"/>
        </w:rPr>
        <w:t xml:space="preserve">хозяйственную деятельность по благоустройству территории, иную хозяйственную деятельность, направленную </w:t>
      </w:r>
      <w:r w:rsidRPr="00910DBD">
        <w:rPr>
          <w:rFonts w:ascii="Times New Roman" w:hAnsi="Times New Roman" w:cs="Times New Roman"/>
          <w:sz w:val="28"/>
          <w:szCs w:val="28"/>
        </w:rPr>
        <w:br/>
        <w:t>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договора между органами ТОС и органами местного самоуправления с использованием средств местного бюджета;</w:t>
      </w:r>
    </w:p>
    <w:p w:rsidR="00664DC5" w:rsidRPr="00910DBD" w:rsidRDefault="00664DC5" w:rsidP="00664DC5">
      <w:pPr>
        <w:pStyle w:val="a4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вправе вносить в органы местного самоуправления проекты муниципальных правовых актов, подлежащие обязательному рассмотрению этими органами и должностными лицами местного самоуправления, </w:t>
      </w: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компетенции которых отнесено принятие указанных актов;</w:t>
      </w:r>
    </w:p>
    <w:p w:rsidR="00664DC5" w:rsidRPr="00910DBD" w:rsidRDefault="00664DC5" w:rsidP="00664DC5">
      <w:pPr>
        <w:pStyle w:val="a4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осуществляет взаимодействие с органами местного самоуправления </w:t>
      </w: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основе заключаемых между ними договоров и соглашений;</w:t>
      </w:r>
    </w:p>
    <w:p w:rsidR="00664DC5" w:rsidRPr="00910DBD" w:rsidRDefault="00664DC5" w:rsidP="00664DC5">
      <w:pPr>
        <w:pStyle w:val="a4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разрабатывает и представляет органам местного самоуправления проекты планов и программ развития соответствующей территории для использования их в составе планов экономического и социального развития, принимаемых органами местного самоуправления;</w:t>
      </w:r>
    </w:p>
    <w:p w:rsidR="00664DC5" w:rsidRPr="00910DBD" w:rsidRDefault="00664DC5" w:rsidP="00664DC5">
      <w:pPr>
        <w:pStyle w:val="a4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созывает Конференции (Собрания) некоммерческой организации </w:t>
      </w: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рассмотрению вопросов, относящихся к их ведению;</w:t>
      </w:r>
    </w:p>
    <w:p w:rsidR="00664DC5" w:rsidRPr="00910DBD" w:rsidRDefault="00664DC5" w:rsidP="00664DC5">
      <w:pPr>
        <w:pStyle w:val="a4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обращается по вопросам, относящихся к его ведению в администрацию, руководителям учреждений, предприятий, расположенных в границах соответствующей территории;</w:t>
      </w:r>
    </w:p>
    <w:p w:rsidR="00664DC5" w:rsidRPr="00910DBD" w:rsidRDefault="00664DC5" w:rsidP="00664DC5">
      <w:pPr>
        <w:pStyle w:val="a4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заслушивает объяснения лиц, допустивших нарушения правил благоустройства санитарного порядка, и в необходимых случаях, направляет материалы в правоохранительные органы и иные органы для привлечения нарушителей к установленной законом ответственности;</w:t>
      </w:r>
    </w:p>
    <w:p w:rsidR="00664DC5" w:rsidRPr="00910DBD" w:rsidRDefault="00664DC5" w:rsidP="00664DC5">
      <w:pPr>
        <w:pStyle w:val="a4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привлекает население к участию в мероприятиях по обеспечению сохранности жилищного фонда, санитарной очистке, благоустройству </w:t>
      </w: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озеленению территории;</w:t>
      </w:r>
    </w:p>
    <w:p w:rsidR="00664DC5" w:rsidRPr="00910DBD" w:rsidRDefault="00664DC5" w:rsidP="00664DC5">
      <w:pPr>
        <w:pStyle w:val="a4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содействует организациям, представляющим коммунальные услуги, </w:t>
      </w: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улучшении качества содержания жилищного фонда, в проведении мероприятий, направленных на снижение потерь тепловой, электрической энергии, газа, воды;</w:t>
      </w:r>
    </w:p>
    <w:p w:rsidR="00664DC5" w:rsidRPr="00910DBD" w:rsidRDefault="00664DC5" w:rsidP="00664DC5">
      <w:pPr>
        <w:pStyle w:val="a4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 информационно-разъяснительную работу по вопросам местного значения с населением;</w:t>
      </w:r>
    </w:p>
    <w:p w:rsidR="00664DC5" w:rsidRPr="00910DBD" w:rsidRDefault="00664DC5" w:rsidP="00664DC5">
      <w:pPr>
        <w:pStyle w:val="a4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содействует в организации взаимодействия органов местного самоуправления соответствующего поселения с населением;</w:t>
      </w:r>
    </w:p>
    <w:p w:rsidR="00664DC5" w:rsidRPr="00910DBD" w:rsidRDefault="00664DC5" w:rsidP="00664DC5">
      <w:pPr>
        <w:pStyle w:val="a4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помогает муниципальным учреждениям образования в проведении учета детей школьного и дошкольного возраста;</w:t>
      </w:r>
    </w:p>
    <w:p w:rsidR="00664DC5" w:rsidRPr="00910DBD" w:rsidRDefault="00664DC5" w:rsidP="00664DC5">
      <w:pPr>
        <w:pStyle w:val="a4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участвует в организации воспитательной работы с детьми и подростками по месту жительства, их досуга во внешкольное время;</w:t>
      </w:r>
    </w:p>
    <w:p w:rsidR="00664DC5" w:rsidRPr="00910DBD" w:rsidRDefault="00664DC5" w:rsidP="00664DC5">
      <w:pPr>
        <w:pStyle w:val="a4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содействует органам местного самоуправления в проведении мероприятий по охране общественного порядка;</w:t>
      </w:r>
    </w:p>
    <w:p w:rsidR="00664DC5" w:rsidRPr="00910DBD" w:rsidRDefault="00664DC5" w:rsidP="00664DC5">
      <w:pPr>
        <w:pStyle w:val="a4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содействует органам местного самоуправления в организации </w:t>
      </w: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проведении социально значимых работ на соответствующей территории;</w:t>
      </w:r>
    </w:p>
    <w:p w:rsidR="00664DC5" w:rsidRPr="00910DBD" w:rsidRDefault="00664DC5" w:rsidP="00664DC5">
      <w:pPr>
        <w:pStyle w:val="a4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вносит в органы местного самоуправления предложения по вопросам обеспечения жителей соответствующей территории услугами связи, тепл</w:t>
      </w:r>
      <w:proofErr w:type="gramStart"/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, газо- и водоснабжения, бытового и транспортного обслуживания;</w:t>
      </w:r>
    </w:p>
    <w:p w:rsidR="00664DC5" w:rsidRPr="00910DBD" w:rsidRDefault="00664DC5" w:rsidP="00664DC5">
      <w:pPr>
        <w:pStyle w:val="a4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организовывает работы по уничтожению сорной растительности, самовольных свалок бытового мусора, вредителей сельскохозяйственных </w:t>
      </w: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декоративных культур на соответствующей территории;</w:t>
      </w:r>
    </w:p>
    <w:p w:rsidR="00664DC5" w:rsidRPr="00910DBD" w:rsidRDefault="00664DC5" w:rsidP="00664DC5">
      <w:pPr>
        <w:pStyle w:val="a4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оказывает содействие администрации</w:t>
      </w:r>
      <w:r w:rsidR="00D55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проведении переписи населения,  других хозяйственных и общественных мероприятий;</w:t>
      </w:r>
    </w:p>
    <w:p w:rsidR="00664DC5" w:rsidRPr="00910DBD" w:rsidRDefault="00664DC5" w:rsidP="00664DC5">
      <w:pPr>
        <w:pStyle w:val="a4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вносит предложения администрации</w:t>
      </w:r>
      <w:r w:rsidR="00D55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созданию условий для организации досуга, массового отдыха граждан, привлекает население к участию в организуемых культурно-массовых мероприятиях;</w:t>
      </w:r>
    </w:p>
    <w:p w:rsidR="00664DC5" w:rsidRPr="00910DBD" w:rsidRDefault="00664DC5" w:rsidP="00664DC5">
      <w:pPr>
        <w:pStyle w:val="a4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организует и проводит праздники двора, улицы;</w:t>
      </w:r>
    </w:p>
    <w:p w:rsidR="00664DC5" w:rsidRPr="00910DBD" w:rsidRDefault="00664DC5" w:rsidP="00664DC5">
      <w:pPr>
        <w:pStyle w:val="a4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содействует администрации</w:t>
      </w:r>
      <w:r w:rsidR="00D55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оповещении населения о чрезвычайных ситуациях природного и техногенного характера;</w:t>
      </w:r>
    </w:p>
    <w:p w:rsidR="00664DC5" w:rsidRPr="00910DBD" w:rsidRDefault="00664DC5" w:rsidP="00664DC5">
      <w:pPr>
        <w:pStyle w:val="a4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содействует администрации в оказании помощи инвалидам, одиноким, престарелым гражданам, семьям военнослужащих, погибших в </w:t>
      </w: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Чеченской Республике, Афганистане, при ликвидации последствий </w:t>
      </w:r>
      <w:r w:rsidR="00D55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аварии </w:t>
      </w:r>
      <w:r w:rsidR="00D55D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Ч</w:t>
      </w: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ернобыльской АЭС, многодетным семьям, детя</w:t>
      </w:r>
      <w:proofErr w:type="gramStart"/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м-</w:t>
      </w:r>
      <w:proofErr w:type="gramEnd"/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сиротам;</w:t>
      </w:r>
    </w:p>
    <w:p w:rsidR="00664DC5" w:rsidRPr="00910DBD" w:rsidRDefault="00664DC5" w:rsidP="00664DC5">
      <w:pPr>
        <w:pStyle w:val="a4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вносит предложения органам местного самоуправления соответствующего поселения по созданию условий для развития </w:t>
      </w: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соответствующей территории массовой физической культуры и спорта, привлекает население соответствующей территории к участию в организуемых спортивных мероприятиях;</w:t>
      </w:r>
    </w:p>
    <w:p w:rsidR="00664DC5" w:rsidRPr="00910DBD" w:rsidRDefault="00664DC5" w:rsidP="00664DC5">
      <w:pPr>
        <w:pStyle w:val="a4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соответствии с действующим законодательством осуществляет общественный контроль в области охраны окружающей среды (общественный экологический контроль) на соответствующей территории;</w:t>
      </w:r>
    </w:p>
    <w:p w:rsidR="00664DC5" w:rsidRPr="00910DBD" w:rsidRDefault="00664DC5" w:rsidP="00664DC5">
      <w:pPr>
        <w:pStyle w:val="a4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 информационно-разъяснительную работу с нанимателями, собственниками жилых помещений многоквартирного жилого дома по вопросу обеспечения соблюдения правил регистрационного учета и пользования жилыми помещениями, образцового содержания подъездов, придомовой территории, осуществления своевременной оплаты услуг по содержанию и ремонту жилья, жилищно-коммунальных услуг;</w:t>
      </w:r>
    </w:p>
    <w:p w:rsidR="00664DC5" w:rsidRPr="00910DBD" w:rsidRDefault="00664DC5" w:rsidP="00664DC5">
      <w:pPr>
        <w:pStyle w:val="a4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взаимодействует с участковыми уполномоченными полиции, должностными лицами, уполномоченными составлять протоколы об ответственности нарушителей правил благоустройства и санитарного содержания соответствующей территории, при необходимости сообщает </w:t>
      </w: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соответствующие органы о фактах нарушения общественного и санитарного порядка, правил регистрационного учета;</w:t>
      </w:r>
    </w:p>
    <w:p w:rsidR="00664DC5" w:rsidRPr="00910DBD" w:rsidRDefault="00664DC5" w:rsidP="00664DC5">
      <w:pPr>
        <w:pStyle w:val="a4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содействует органам местного самоуправления в организации встреч </w:t>
      </w: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населением, приемов граждан, в информировании населения о подготовке </w:t>
      </w: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проведении избирательных кампаний в органы власти всех уровней;</w:t>
      </w:r>
    </w:p>
    <w:p w:rsidR="00664DC5" w:rsidRPr="00910DBD" w:rsidRDefault="00664DC5" w:rsidP="00664DC5">
      <w:pPr>
        <w:pStyle w:val="a4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содействует депутатам в организации приемов граждан и организации встреч с избирателями;</w:t>
      </w:r>
    </w:p>
    <w:p w:rsidR="00664DC5" w:rsidRPr="00910DBD" w:rsidRDefault="00664DC5" w:rsidP="00664DC5">
      <w:pPr>
        <w:pStyle w:val="a4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 прием граждан, своевременно рассматривает в пределах своих полномочий их обращения (заявления, предложения, жалобы).</w:t>
      </w:r>
    </w:p>
    <w:p w:rsidR="00664DC5" w:rsidRPr="00910DBD" w:rsidRDefault="00664DC5" w:rsidP="00664DC5">
      <w:pPr>
        <w:pStyle w:val="a4"/>
        <w:numPr>
          <w:ilvl w:val="1"/>
          <w:numId w:val="14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 Совета ТОС прекращаются досрочно:</w:t>
      </w:r>
    </w:p>
    <w:p w:rsidR="00664DC5" w:rsidRPr="00910DBD" w:rsidRDefault="00664DC5" w:rsidP="00664DC5">
      <w:pPr>
        <w:pStyle w:val="a4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случае принятия Конференции (Собрании) некоммерческой организации решения о досрочном прекращении полномочий Совета ТОС;</w:t>
      </w:r>
    </w:p>
    <w:p w:rsidR="00664DC5" w:rsidRPr="00910DBD" w:rsidRDefault="00664DC5" w:rsidP="00664DC5">
      <w:pPr>
        <w:pStyle w:val="a4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случае вступления в силу решения суда о неправомочности данного состава Совета ТОС.</w:t>
      </w:r>
    </w:p>
    <w:p w:rsidR="00664DC5" w:rsidRPr="00910DBD" w:rsidRDefault="00664DC5" w:rsidP="00664DC5">
      <w:pPr>
        <w:pStyle w:val="a4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досрочного прекращения полномочий Совета ТОС созывается внеочередная Конференция (Собрание) Организации, на которой избирается новый состав Совета ТОС.</w:t>
      </w:r>
    </w:p>
    <w:p w:rsidR="00664DC5" w:rsidRPr="00910DBD" w:rsidRDefault="00664DC5" w:rsidP="00664DC5">
      <w:pPr>
        <w:pStyle w:val="a4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Председатель осуществляет взаимодействие с органами местного самоуправления по вопросам, затрагивающим интересы жителей ТОС.</w:t>
      </w:r>
    </w:p>
    <w:p w:rsidR="00664DC5" w:rsidRPr="00910DBD" w:rsidRDefault="00664DC5" w:rsidP="00664DC5">
      <w:pPr>
        <w:pStyle w:val="a4"/>
        <w:numPr>
          <w:ilvl w:val="1"/>
          <w:numId w:val="14"/>
        </w:numPr>
        <w:spacing w:after="0" w:line="240" w:lineRule="auto"/>
        <w:ind w:left="142" w:right="-1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Организации избирается на Конференции (Собрании) Организации, путем открытого голосования квалифицированным большинством (2/3) голосов присутствующих делегатов (членов), сроком на </w:t>
      </w: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 года.</w:t>
      </w:r>
      <w:r w:rsidRPr="00910DBD">
        <w:rPr>
          <w:sz w:val="28"/>
          <w:szCs w:val="28"/>
        </w:rPr>
        <w:t xml:space="preserve"> </w:t>
      </w: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исполняет свои обязанности на общественных началах, без выплаты заработной платы, заключения трудового договора, а </w:t>
      </w: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также формирования штатного расписания, до принятия иного решения Конференцией (Собранием).</w:t>
      </w:r>
    </w:p>
    <w:p w:rsidR="00664DC5" w:rsidRPr="00910DBD" w:rsidRDefault="00664DC5" w:rsidP="00664DC5">
      <w:pPr>
        <w:pStyle w:val="a4"/>
        <w:numPr>
          <w:ilvl w:val="1"/>
          <w:numId w:val="14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является единоличным исполнительным органом Организации:</w:t>
      </w:r>
    </w:p>
    <w:p w:rsidR="00664DC5" w:rsidRPr="00910DBD" w:rsidRDefault="00664DC5" w:rsidP="00664DC5">
      <w:pPr>
        <w:pStyle w:val="a4"/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взаимодействие с органами местного самоуправления соответствующего поселения по вопросам, затрагивающим интересы жителей ТОС;</w:t>
      </w:r>
    </w:p>
    <w:p w:rsidR="00664DC5" w:rsidRPr="00910DBD" w:rsidRDefault="00664DC5" w:rsidP="00664DC5">
      <w:pPr>
        <w:pStyle w:val="a4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представляет ТОС в суде, в отношениях с органами местного самоуправления соответствующего поселения, физическими и юридическими лицами;</w:t>
      </w:r>
    </w:p>
    <w:p w:rsidR="00664DC5" w:rsidRPr="00910DBD" w:rsidRDefault="00664DC5" w:rsidP="00664DC5">
      <w:pPr>
        <w:pStyle w:val="a4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действует от имени Организации без доверенности;</w:t>
      </w:r>
    </w:p>
    <w:p w:rsidR="00664DC5" w:rsidRPr="00910DBD" w:rsidRDefault="00664DC5" w:rsidP="00664DC5">
      <w:pPr>
        <w:pStyle w:val="a4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председательствует на заседаниях Совета ТОС;</w:t>
      </w:r>
    </w:p>
    <w:p w:rsidR="00664DC5" w:rsidRPr="00910DBD" w:rsidRDefault="00664DC5" w:rsidP="00664DC5">
      <w:pPr>
        <w:pStyle w:val="a4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организует деятельность Совета ТОС;</w:t>
      </w:r>
    </w:p>
    <w:p w:rsidR="00664DC5" w:rsidRPr="00910DBD" w:rsidRDefault="00664DC5" w:rsidP="00664DC5">
      <w:pPr>
        <w:pStyle w:val="a4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организует подготовку и проведение Конференций (</w:t>
      </w:r>
      <w:proofErr w:type="gramStart"/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Собраний) </w:t>
      </w:r>
      <w:proofErr w:type="gramEnd"/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Организации, осуществляет контроль над реализацией принятых на них решений;</w:t>
      </w:r>
    </w:p>
    <w:p w:rsidR="00664DC5" w:rsidRPr="00910DBD" w:rsidRDefault="00664DC5" w:rsidP="00664DC5">
      <w:pPr>
        <w:pStyle w:val="a4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информирует органы местного самоуправления соответствующего поселения о деятельности ТОС;</w:t>
      </w:r>
    </w:p>
    <w:p w:rsidR="00664DC5" w:rsidRPr="00910DBD" w:rsidRDefault="00664DC5" w:rsidP="00664DC5">
      <w:pPr>
        <w:pStyle w:val="a4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подписывает протоколы заседаний и выписки из протокола заседаний Совета ТОС, другие документы Совета ТОС;</w:t>
      </w:r>
    </w:p>
    <w:p w:rsidR="00664DC5" w:rsidRPr="00910DBD" w:rsidRDefault="00664DC5" w:rsidP="00664DC5">
      <w:pPr>
        <w:pStyle w:val="a4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подписывает от лица ТОС доверенности, хозяйственные и иные договоры, бухгалтерские, финансовые и иные документы;</w:t>
      </w:r>
    </w:p>
    <w:p w:rsidR="00664DC5" w:rsidRPr="00910DBD" w:rsidRDefault="00664DC5" w:rsidP="00664DC5">
      <w:pPr>
        <w:pStyle w:val="a4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открывает счета в банках;</w:t>
      </w:r>
    </w:p>
    <w:p w:rsidR="00664DC5" w:rsidRPr="00910DBD" w:rsidRDefault="00664DC5" w:rsidP="00664DC5">
      <w:pPr>
        <w:pStyle w:val="a4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прием (увольнение) работников, подписывает трудовые договоры, приказы по основной деятельности кадровой политики;</w:t>
      </w:r>
    </w:p>
    <w:p w:rsidR="00664DC5" w:rsidRPr="00910DBD" w:rsidRDefault="00664DC5" w:rsidP="00664DC5">
      <w:pPr>
        <w:pStyle w:val="a4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 своевременное представление налоговой отчетности;</w:t>
      </w:r>
    </w:p>
    <w:p w:rsidR="00664DC5" w:rsidRPr="00910DBD" w:rsidRDefault="00664DC5" w:rsidP="00664DC5">
      <w:pPr>
        <w:pStyle w:val="a4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решает иные вопросы, не относящиеся к исключительной компетенции Конференции (Собрания) и компетенции Совета ТОС.</w:t>
      </w:r>
    </w:p>
    <w:p w:rsidR="00664DC5" w:rsidRPr="00910DBD" w:rsidRDefault="00664DC5" w:rsidP="00664DC5">
      <w:pPr>
        <w:pStyle w:val="a4"/>
        <w:numPr>
          <w:ilvl w:val="1"/>
          <w:numId w:val="14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Председатель обеспечивает хранение устава, организационных, финансовых, кадровых, а также иных документов некоммерческой организации (протоколов, решений Конференций (Собраний), заседаний Совета ТОС, отчетов ревизионной комиссии, </w:t>
      </w:r>
      <w:r w:rsidRPr="00910DBD">
        <w:rPr>
          <w:rFonts w:ascii="Times New Roman" w:eastAsia="Calibri" w:hAnsi="Times New Roman" w:cs="Times New Roman"/>
          <w:sz w:val="28"/>
          <w:szCs w:val="28"/>
          <w:lang w:eastAsia="ru-RU"/>
        </w:rPr>
        <w:t>ревизора</w:t>
      </w: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иных), а также передачу документов некоммерческой организации на хранение в государственные архивные учреждения в порядке и случаях, установленных действующим законодательством.</w:t>
      </w:r>
    </w:p>
    <w:p w:rsidR="00664DC5" w:rsidRPr="00910DBD" w:rsidRDefault="00664DC5" w:rsidP="00664DC5">
      <w:pPr>
        <w:ind w:right="-1"/>
        <w:jc w:val="both"/>
        <w:rPr>
          <w:b/>
          <w:sz w:val="28"/>
          <w:szCs w:val="28"/>
        </w:rPr>
      </w:pPr>
    </w:p>
    <w:p w:rsidR="00664DC5" w:rsidRPr="002B4799" w:rsidRDefault="00664DC5" w:rsidP="00664DC5">
      <w:pPr>
        <w:ind w:right="-1"/>
        <w:jc w:val="center"/>
        <w:rPr>
          <w:sz w:val="28"/>
          <w:szCs w:val="28"/>
        </w:rPr>
      </w:pPr>
      <w:r w:rsidRPr="002B4799">
        <w:rPr>
          <w:sz w:val="28"/>
          <w:szCs w:val="28"/>
        </w:rPr>
        <w:t>8. Контрольно-ревизионный орган Организации</w:t>
      </w:r>
    </w:p>
    <w:p w:rsidR="00664DC5" w:rsidRPr="00910DBD" w:rsidRDefault="00664DC5" w:rsidP="00664DC5">
      <w:pPr>
        <w:pStyle w:val="a4"/>
        <w:numPr>
          <w:ilvl w:val="1"/>
          <w:numId w:val="16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Ревизионная комиссия </w:t>
      </w:r>
      <w:r w:rsidRPr="00910D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(ревизор) </w:t>
      </w: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избирается на Конференции (Собрании) некоммерческой организации для осуществления </w:t>
      </w:r>
      <w:proofErr w:type="gramStart"/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контроля </w:t>
      </w: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</w:t>
      </w:r>
      <w:proofErr w:type="gramEnd"/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органами ТОС решений Конференций (Собраний) Организации, контроля финансово-хозяйственной деятельности органов ТОС и должностных лиц ТОС.</w:t>
      </w:r>
    </w:p>
    <w:p w:rsidR="00664DC5" w:rsidRPr="00910DBD" w:rsidRDefault="00664DC5" w:rsidP="00664DC5">
      <w:pPr>
        <w:pStyle w:val="a4"/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Ревизионная комиссия состоит из 3 членов Организации, избираемых Конференцией (Собранием) некоммерческой организации путем открытого </w:t>
      </w: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голосования, сроком на 4 года. Члены ревизионной комиссии </w:t>
      </w:r>
      <w:r w:rsidRPr="00910D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(ревизор) </w:t>
      </w: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могут быть одновременно членами Совета ТОС.</w:t>
      </w:r>
    </w:p>
    <w:p w:rsidR="00664DC5" w:rsidRPr="00910DBD" w:rsidRDefault="00664DC5" w:rsidP="00664DC5">
      <w:pPr>
        <w:pStyle w:val="a4"/>
        <w:numPr>
          <w:ilvl w:val="1"/>
          <w:numId w:val="16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ревизионной комиссии избирается членами ревизионной комиссии Организации из своего состава. Председатель организует деятельность ревизионной комиссии </w:t>
      </w:r>
      <w:r w:rsidRPr="00910DBD">
        <w:rPr>
          <w:rFonts w:ascii="Times New Roman" w:eastAsia="Calibri" w:hAnsi="Times New Roman" w:cs="Times New Roman"/>
          <w:sz w:val="28"/>
          <w:szCs w:val="28"/>
          <w:lang w:eastAsia="ru-RU"/>
        </w:rPr>
        <w:t>(ревизор)</w:t>
      </w: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представляет ее в отношениях с органами государственной власти, органами местного самоуправления соответствующего поселения, предприятиями, учреждениями и организациями независимо от форм собственности, а также гражданами.</w:t>
      </w:r>
    </w:p>
    <w:p w:rsidR="00664DC5" w:rsidRPr="00910DBD" w:rsidRDefault="00664DC5" w:rsidP="00664DC5">
      <w:pPr>
        <w:pStyle w:val="a4"/>
        <w:numPr>
          <w:ilvl w:val="1"/>
          <w:numId w:val="16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Ревизионная комиссия </w:t>
      </w:r>
      <w:r w:rsidRPr="00910DBD">
        <w:rPr>
          <w:rFonts w:ascii="Times New Roman" w:eastAsia="Calibri" w:hAnsi="Times New Roman" w:cs="Times New Roman"/>
          <w:sz w:val="28"/>
          <w:szCs w:val="28"/>
          <w:lang w:eastAsia="ru-RU"/>
        </w:rPr>
        <w:t>(ревизор)</w:t>
      </w: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64DC5" w:rsidRPr="00910DBD" w:rsidRDefault="00664DC5" w:rsidP="00664DC5">
      <w:pPr>
        <w:pStyle w:val="a4"/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осуществляет проверки хозяйственной и финансовой деятельности органов ТОС и их должностных лиц, соблюдения ими порядка пользования </w:t>
      </w: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распоряжения имуществом ТОС;</w:t>
      </w:r>
    </w:p>
    <w:p w:rsidR="00664DC5" w:rsidRPr="00910DBD" w:rsidRDefault="00664DC5" w:rsidP="00664DC5">
      <w:pPr>
        <w:pStyle w:val="a4"/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 в год составляет отчеты по результатам указанных проверок </w:t>
      </w: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представляет их на утверждение Конференции (Собранию) некоммерческой организации и (или) доводит их в иной форме до сведения граждан, проживающих на территории ТОС;</w:t>
      </w:r>
    </w:p>
    <w:p w:rsidR="00664DC5" w:rsidRPr="00910DBD" w:rsidRDefault="00664DC5" w:rsidP="00664DC5">
      <w:pPr>
        <w:pStyle w:val="a4"/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- ежегодно, в срок до 1 марта, готовит и представляет на рассмотрение конференции некоммерческой организации отчет о своей деятельности;</w:t>
      </w:r>
    </w:p>
    <w:p w:rsidR="00664DC5" w:rsidRPr="00910DBD" w:rsidRDefault="00664DC5" w:rsidP="00664DC5">
      <w:pPr>
        <w:pStyle w:val="a4"/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 надлежащее хранение отчетов о результатах указанных проверок и иных документов контрольного органа территориального общественного самоуправления.</w:t>
      </w:r>
    </w:p>
    <w:p w:rsidR="00664DC5" w:rsidRPr="00910DBD" w:rsidRDefault="00664DC5" w:rsidP="00664DC5">
      <w:pPr>
        <w:pStyle w:val="a4"/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DC5" w:rsidRPr="002B4799" w:rsidRDefault="00664DC5" w:rsidP="00664DC5">
      <w:pPr>
        <w:pStyle w:val="a4"/>
        <w:numPr>
          <w:ilvl w:val="0"/>
          <w:numId w:val="17"/>
        </w:numPr>
        <w:spacing w:after="0" w:line="240" w:lineRule="auto"/>
        <w:ind w:left="0"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B4799">
        <w:rPr>
          <w:rFonts w:ascii="Times New Roman" w:hAnsi="Times New Roman" w:cs="Times New Roman"/>
          <w:sz w:val="28"/>
          <w:szCs w:val="28"/>
        </w:rPr>
        <w:t>Изменения Устава</w:t>
      </w:r>
    </w:p>
    <w:p w:rsidR="00664DC5" w:rsidRPr="00910DBD" w:rsidRDefault="00664DC5" w:rsidP="00664DC5">
      <w:pPr>
        <w:pStyle w:val="a4"/>
        <w:numPr>
          <w:ilvl w:val="1"/>
          <w:numId w:val="17"/>
        </w:numPr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0DBD">
        <w:rPr>
          <w:rFonts w:ascii="Times New Roman" w:hAnsi="Times New Roman" w:cs="Times New Roman"/>
          <w:sz w:val="28"/>
          <w:szCs w:val="28"/>
        </w:rPr>
        <w:t xml:space="preserve"> Изменение Устава, с последующим утверждением в новой редакции на </w:t>
      </w: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 (Собрании) Организации подлежит обязательной регистрации в порядке, установленном действующим законодательством.</w:t>
      </w:r>
    </w:p>
    <w:p w:rsidR="00664DC5" w:rsidRPr="00910DBD" w:rsidRDefault="00664DC5" w:rsidP="00664DC5">
      <w:pPr>
        <w:ind w:right="-1" w:firstLine="851"/>
        <w:jc w:val="both"/>
        <w:rPr>
          <w:sz w:val="28"/>
          <w:szCs w:val="28"/>
        </w:rPr>
      </w:pPr>
    </w:p>
    <w:p w:rsidR="00664DC5" w:rsidRPr="002B4799" w:rsidRDefault="00664DC5" w:rsidP="00664DC5">
      <w:pPr>
        <w:pStyle w:val="a4"/>
        <w:numPr>
          <w:ilvl w:val="0"/>
          <w:numId w:val="17"/>
        </w:numPr>
        <w:spacing w:after="0" w:line="240" w:lineRule="auto"/>
        <w:ind w:left="0" w:right="-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79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Реорганизация, ликвидация Организации</w:t>
      </w:r>
    </w:p>
    <w:p w:rsidR="00664DC5" w:rsidRPr="00910DBD" w:rsidRDefault="00664DC5" w:rsidP="00664DC5">
      <w:pPr>
        <w:pStyle w:val="a4"/>
        <w:numPr>
          <w:ilvl w:val="1"/>
          <w:numId w:val="17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Реорганизация и ликвидация ТОС осуществляется на основании принятого Конференцией (Собранием) Организации решения о реорганизации или ликвидации. Ликвидация Организации может быть осуществлена также </w:t>
      </w: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решению суда.</w:t>
      </w:r>
    </w:p>
    <w:p w:rsidR="00664DC5" w:rsidRPr="00910DBD" w:rsidRDefault="00664DC5" w:rsidP="00664DC5">
      <w:pPr>
        <w:pStyle w:val="a4"/>
        <w:numPr>
          <w:ilvl w:val="1"/>
          <w:numId w:val="17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реорганизации имущество Организации, переходит к вновь возникшим юридическим лицам в порядке, предусмотренном Гражданским кодексом Российской Федерации.</w:t>
      </w:r>
    </w:p>
    <w:p w:rsidR="00664DC5" w:rsidRPr="00910DBD" w:rsidRDefault="00664DC5" w:rsidP="00664DC5">
      <w:pPr>
        <w:pStyle w:val="a4"/>
        <w:numPr>
          <w:ilvl w:val="1"/>
          <w:numId w:val="17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прекращения деятельности в порядке ликвидации, имущество, переданное органами местного самоуправления во владение и (или) пользование, возвращается собственнику данного имущества, а оставшееся имущество и денежные средства после расчета с кредиторами, направляется на цели, в интересах которых была создана Организация. </w:t>
      </w:r>
      <w:r w:rsidRPr="00910DBD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использование имущества ликвидируемой </w:t>
      </w: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</w:t>
      </w:r>
      <w:r w:rsidRPr="00910DBD">
        <w:rPr>
          <w:rFonts w:ascii="Times New Roman" w:eastAsia="Times New Roman" w:hAnsi="Times New Roman" w:cs="Times New Roman"/>
          <w:sz w:val="28"/>
          <w:szCs w:val="28"/>
        </w:rPr>
        <w:t>ии в соответствии с ее уставом не представляется возможным, оно обращается в доход государства.</w:t>
      </w:r>
    </w:p>
    <w:p w:rsidR="00664DC5" w:rsidRPr="00910DBD" w:rsidRDefault="00664DC5" w:rsidP="00664DC5">
      <w:pPr>
        <w:pStyle w:val="a4"/>
        <w:numPr>
          <w:ilvl w:val="1"/>
          <w:numId w:val="17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Решение о прекращении деятельности ТОС направляется главе соответствующего поселения, в Совет соответствующего поселения и в орган, принявший решение о регистрации Организации.</w:t>
      </w:r>
    </w:p>
    <w:p w:rsidR="00664DC5" w:rsidRDefault="00664DC5" w:rsidP="00664DC5">
      <w:pPr>
        <w:pStyle w:val="a4"/>
        <w:numPr>
          <w:ilvl w:val="1"/>
          <w:numId w:val="17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Реорганизация, ликвидация Организации считается завершенной после внесения об этом соответствующей записи в Единый государственный реестр юридических лиц.</w:t>
      </w:r>
    </w:p>
    <w:p w:rsidR="00D55D87" w:rsidRDefault="00D55D87" w:rsidP="00D55D87">
      <w:pPr>
        <w:pStyle w:val="a4"/>
        <w:spacing w:after="0" w:line="240" w:lineRule="auto"/>
        <w:ind w:left="420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5D87" w:rsidRDefault="00D55D87" w:rsidP="00D55D87">
      <w:pPr>
        <w:pStyle w:val="a4"/>
        <w:spacing w:after="0" w:line="240" w:lineRule="auto"/>
        <w:ind w:left="420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5D87" w:rsidRDefault="00D55D87" w:rsidP="00D55D87">
      <w:pPr>
        <w:pStyle w:val="a4"/>
        <w:spacing w:after="0" w:line="240" w:lineRule="auto"/>
        <w:ind w:left="420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5D87" w:rsidRDefault="00D55D87" w:rsidP="00D55D87">
      <w:pPr>
        <w:pStyle w:val="a4"/>
        <w:spacing w:after="0" w:line="240" w:lineRule="auto"/>
        <w:ind w:left="420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общего отдела</w:t>
      </w:r>
    </w:p>
    <w:p w:rsidR="00D55D87" w:rsidRDefault="00D55D87" w:rsidP="00D55D87">
      <w:pPr>
        <w:pStyle w:val="a4"/>
        <w:spacing w:after="0" w:line="240" w:lineRule="auto"/>
        <w:ind w:left="420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Новоминского</w:t>
      </w:r>
    </w:p>
    <w:p w:rsidR="00D55D87" w:rsidRDefault="00D55D87" w:rsidP="00D55D87">
      <w:pPr>
        <w:pStyle w:val="a4"/>
        <w:spacing w:after="0" w:line="240" w:lineRule="auto"/>
        <w:ind w:left="420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D55D87" w:rsidRPr="00910DBD" w:rsidRDefault="00D55D87" w:rsidP="00D55D87">
      <w:pPr>
        <w:pStyle w:val="a4"/>
        <w:spacing w:after="0" w:line="240" w:lineRule="auto"/>
        <w:ind w:left="420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Каневского района                                                             А.С.Игнатенко</w:t>
      </w:r>
    </w:p>
    <w:p w:rsidR="00875058" w:rsidRPr="00910DBD" w:rsidRDefault="00875058">
      <w:pPr>
        <w:rPr>
          <w:sz w:val="28"/>
          <w:szCs w:val="28"/>
        </w:rPr>
      </w:pPr>
    </w:p>
    <w:sectPr w:rsidR="00875058" w:rsidRPr="00910DBD" w:rsidSect="00875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tka Sub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C1FC6"/>
    <w:multiLevelType w:val="hybridMultilevel"/>
    <w:tmpl w:val="30045B86"/>
    <w:lvl w:ilvl="0" w:tplc="76A28094">
      <w:start w:val="1"/>
      <w:numFmt w:val="bullet"/>
      <w:lvlText w:val="-"/>
      <w:lvlJc w:val="left"/>
      <w:pPr>
        <w:ind w:left="1429" w:hanging="360"/>
      </w:pPr>
      <w:rPr>
        <w:rFonts w:ascii="Sitka Subheading" w:hAnsi="Sitka Subheading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230619"/>
    <w:multiLevelType w:val="multilevel"/>
    <w:tmpl w:val="36D4DAB6"/>
    <w:lvl w:ilvl="0">
      <w:start w:val="4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>
    <w:nsid w:val="185D4B99"/>
    <w:multiLevelType w:val="multilevel"/>
    <w:tmpl w:val="7B7A8248"/>
    <w:lvl w:ilvl="0">
      <w:start w:val="9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2291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3862" w:hanging="720"/>
      </w:pPr>
    </w:lvl>
    <w:lvl w:ilvl="3">
      <w:start w:val="1"/>
      <w:numFmt w:val="decimal"/>
      <w:lvlText w:val="%1.%2.%3.%4."/>
      <w:lvlJc w:val="left"/>
      <w:pPr>
        <w:ind w:left="5793" w:hanging="1080"/>
      </w:pPr>
    </w:lvl>
    <w:lvl w:ilvl="4">
      <w:start w:val="1"/>
      <w:numFmt w:val="decimal"/>
      <w:lvlText w:val="%1.%2.%3.%4.%5."/>
      <w:lvlJc w:val="left"/>
      <w:pPr>
        <w:ind w:left="7364" w:hanging="1080"/>
      </w:pPr>
    </w:lvl>
    <w:lvl w:ilvl="5">
      <w:start w:val="1"/>
      <w:numFmt w:val="decimal"/>
      <w:lvlText w:val="%1.%2.%3.%4.%5.%6."/>
      <w:lvlJc w:val="left"/>
      <w:pPr>
        <w:ind w:left="9295" w:hanging="1440"/>
      </w:pPr>
    </w:lvl>
    <w:lvl w:ilvl="6">
      <w:start w:val="1"/>
      <w:numFmt w:val="decimal"/>
      <w:lvlText w:val="%1.%2.%3.%4.%5.%6.%7."/>
      <w:lvlJc w:val="left"/>
      <w:pPr>
        <w:ind w:left="11226" w:hanging="1800"/>
      </w:pPr>
    </w:lvl>
    <w:lvl w:ilvl="7">
      <w:start w:val="1"/>
      <w:numFmt w:val="decimal"/>
      <w:lvlText w:val="%1.%2.%3.%4.%5.%6.%7.%8."/>
      <w:lvlJc w:val="left"/>
      <w:pPr>
        <w:ind w:left="12797" w:hanging="1800"/>
      </w:pPr>
    </w:lvl>
    <w:lvl w:ilvl="8">
      <w:start w:val="1"/>
      <w:numFmt w:val="decimal"/>
      <w:lvlText w:val="%1.%2.%3.%4.%5.%6.%7.%8.%9."/>
      <w:lvlJc w:val="left"/>
      <w:pPr>
        <w:ind w:left="14728" w:hanging="2160"/>
      </w:pPr>
    </w:lvl>
  </w:abstractNum>
  <w:abstractNum w:abstractNumId="3">
    <w:nsid w:val="21FF6933"/>
    <w:multiLevelType w:val="hybridMultilevel"/>
    <w:tmpl w:val="4BE03D7C"/>
    <w:lvl w:ilvl="0" w:tplc="76A28094">
      <w:start w:val="1"/>
      <w:numFmt w:val="bullet"/>
      <w:lvlText w:val="-"/>
      <w:lvlJc w:val="left"/>
      <w:pPr>
        <w:ind w:left="1429" w:hanging="360"/>
      </w:pPr>
      <w:rPr>
        <w:rFonts w:ascii="Sitka Subheading" w:hAnsi="Sitka Subheading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004413"/>
    <w:multiLevelType w:val="multilevel"/>
    <w:tmpl w:val="D61EC20C"/>
    <w:lvl w:ilvl="0">
      <w:start w:val="1"/>
      <w:numFmt w:val="decimal"/>
      <w:lvlText w:val="%1."/>
      <w:lvlJc w:val="left"/>
      <w:pPr>
        <w:ind w:left="560" w:hanging="560"/>
      </w:pPr>
    </w:lvl>
    <w:lvl w:ilvl="1">
      <w:start w:val="1"/>
      <w:numFmt w:val="decimal"/>
      <w:lvlText w:val="%1.%2."/>
      <w:lvlJc w:val="left"/>
      <w:pPr>
        <w:ind w:left="1571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5">
    <w:nsid w:val="2EEC5E4C"/>
    <w:multiLevelType w:val="hybridMultilevel"/>
    <w:tmpl w:val="A2B4488A"/>
    <w:lvl w:ilvl="0" w:tplc="F5C88834">
      <w:start w:val="1"/>
      <w:numFmt w:val="decimal"/>
      <w:lvlText w:val="%1)"/>
      <w:lvlJc w:val="left"/>
      <w:pPr>
        <w:ind w:left="1211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CF608B"/>
    <w:multiLevelType w:val="hybridMultilevel"/>
    <w:tmpl w:val="13144B06"/>
    <w:lvl w:ilvl="0" w:tplc="76A28094">
      <w:start w:val="1"/>
      <w:numFmt w:val="bullet"/>
      <w:lvlText w:val="-"/>
      <w:lvlJc w:val="left"/>
      <w:pPr>
        <w:ind w:left="1429" w:hanging="360"/>
      </w:pPr>
      <w:rPr>
        <w:rFonts w:ascii="Sitka Subheading" w:hAnsi="Sitka Subheading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5C3C20"/>
    <w:multiLevelType w:val="hybridMultilevel"/>
    <w:tmpl w:val="956AAA58"/>
    <w:lvl w:ilvl="0" w:tplc="76A28094">
      <w:start w:val="1"/>
      <w:numFmt w:val="bullet"/>
      <w:lvlText w:val="-"/>
      <w:lvlJc w:val="left"/>
      <w:pPr>
        <w:ind w:left="1429" w:hanging="360"/>
      </w:pPr>
      <w:rPr>
        <w:rFonts w:ascii="Sitka Subheading" w:hAnsi="Sitka Subheading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8B6587"/>
    <w:multiLevelType w:val="hybridMultilevel"/>
    <w:tmpl w:val="7BEA4BA8"/>
    <w:lvl w:ilvl="0" w:tplc="76A28094">
      <w:start w:val="1"/>
      <w:numFmt w:val="bullet"/>
      <w:lvlText w:val="-"/>
      <w:lvlJc w:val="left"/>
      <w:pPr>
        <w:ind w:left="1429" w:hanging="360"/>
      </w:pPr>
      <w:rPr>
        <w:rFonts w:ascii="Sitka Subheading" w:hAnsi="Sitka Subheading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654CFB"/>
    <w:multiLevelType w:val="multilevel"/>
    <w:tmpl w:val="FFF61F30"/>
    <w:lvl w:ilvl="0">
      <w:start w:val="5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140" w:hanging="720"/>
      </w:pPr>
    </w:lvl>
    <w:lvl w:ilvl="2">
      <w:start w:val="1"/>
      <w:numFmt w:val="decimal"/>
      <w:lvlText w:val="%1.%2.%3."/>
      <w:lvlJc w:val="left"/>
      <w:pPr>
        <w:ind w:left="1560" w:hanging="720"/>
      </w:pPr>
    </w:lvl>
    <w:lvl w:ilvl="3">
      <w:start w:val="1"/>
      <w:numFmt w:val="decimal"/>
      <w:lvlText w:val="%1.%2.%3.%4."/>
      <w:lvlJc w:val="left"/>
      <w:pPr>
        <w:ind w:left="2340" w:hanging="1080"/>
      </w:pPr>
    </w:lvl>
    <w:lvl w:ilvl="4">
      <w:start w:val="1"/>
      <w:numFmt w:val="decimal"/>
      <w:lvlText w:val="%1.%2.%3.%4.%5."/>
      <w:lvlJc w:val="left"/>
      <w:pPr>
        <w:ind w:left="2760" w:hanging="1080"/>
      </w:pPr>
    </w:lvl>
    <w:lvl w:ilvl="5">
      <w:start w:val="1"/>
      <w:numFmt w:val="decimal"/>
      <w:lvlText w:val="%1.%2.%3.%4.%5.%6."/>
      <w:lvlJc w:val="left"/>
      <w:pPr>
        <w:ind w:left="3540" w:hanging="1440"/>
      </w:pPr>
    </w:lvl>
    <w:lvl w:ilvl="6">
      <w:start w:val="1"/>
      <w:numFmt w:val="decimal"/>
      <w:lvlText w:val="%1.%2.%3.%4.%5.%6.%7."/>
      <w:lvlJc w:val="left"/>
      <w:pPr>
        <w:ind w:left="4320" w:hanging="1800"/>
      </w:pPr>
    </w:lvl>
    <w:lvl w:ilvl="7">
      <w:start w:val="1"/>
      <w:numFmt w:val="decimal"/>
      <w:lvlText w:val="%1.%2.%3.%4.%5.%6.%7.%8."/>
      <w:lvlJc w:val="left"/>
      <w:pPr>
        <w:ind w:left="4740" w:hanging="1800"/>
      </w:pPr>
    </w:lvl>
    <w:lvl w:ilvl="8">
      <w:start w:val="1"/>
      <w:numFmt w:val="decimal"/>
      <w:lvlText w:val="%1.%2.%3.%4.%5.%6.%7.%8.%9."/>
      <w:lvlJc w:val="left"/>
      <w:pPr>
        <w:ind w:left="5520" w:hanging="2160"/>
      </w:pPr>
    </w:lvl>
  </w:abstractNum>
  <w:abstractNum w:abstractNumId="10">
    <w:nsid w:val="5082562D"/>
    <w:multiLevelType w:val="hybridMultilevel"/>
    <w:tmpl w:val="6E369C74"/>
    <w:lvl w:ilvl="0" w:tplc="76A28094">
      <w:start w:val="1"/>
      <w:numFmt w:val="bullet"/>
      <w:lvlText w:val="-"/>
      <w:lvlJc w:val="left"/>
      <w:pPr>
        <w:ind w:left="1429" w:hanging="360"/>
      </w:pPr>
      <w:rPr>
        <w:rFonts w:ascii="Sitka Subheading" w:hAnsi="Sitka Subheading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5849C9"/>
    <w:multiLevelType w:val="multilevel"/>
    <w:tmpl w:val="3692F1E8"/>
    <w:lvl w:ilvl="0">
      <w:start w:val="6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30" w:hanging="72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2">
    <w:nsid w:val="559E5A72"/>
    <w:multiLevelType w:val="hybridMultilevel"/>
    <w:tmpl w:val="3D929F3E"/>
    <w:lvl w:ilvl="0" w:tplc="76A28094">
      <w:start w:val="1"/>
      <w:numFmt w:val="bullet"/>
      <w:lvlText w:val="-"/>
      <w:lvlJc w:val="left"/>
      <w:pPr>
        <w:ind w:left="1429" w:hanging="360"/>
      </w:pPr>
      <w:rPr>
        <w:rFonts w:ascii="Sitka Subheading" w:hAnsi="Sitka Subheading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8768ED"/>
    <w:multiLevelType w:val="hybridMultilevel"/>
    <w:tmpl w:val="2C06532A"/>
    <w:lvl w:ilvl="0" w:tplc="76A28094">
      <w:start w:val="1"/>
      <w:numFmt w:val="bullet"/>
      <w:lvlText w:val="-"/>
      <w:lvlJc w:val="left"/>
      <w:pPr>
        <w:ind w:left="1429" w:hanging="360"/>
      </w:pPr>
      <w:rPr>
        <w:rFonts w:ascii="Sitka Subheading" w:hAnsi="Sitka Subheading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E762AD"/>
    <w:multiLevelType w:val="hybridMultilevel"/>
    <w:tmpl w:val="99E0D1F0"/>
    <w:lvl w:ilvl="0" w:tplc="76A28094">
      <w:start w:val="1"/>
      <w:numFmt w:val="bullet"/>
      <w:lvlText w:val="-"/>
      <w:lvlJc w:val="left"/>
      <w:pPr>
        <w:ind w:left="1429" w:hanging="360"/>
      </w:pPr>
      <w:rPr>
        <w:rFonts w:ascii="Sitka Subheading" w:hAnsi="Sitka Subheading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0D1E0B"/>
    <w:multiLevelType w:val="hybridMultilevel"/>
    <w:tmpl w:val="8BF23200"/>
    <w:lvl w:ilvl="0" w:tplc="76A28094">
      <w:start w:val="1"/>
      <w:numFmt w:val="bullet"/>
      <w:lvlText w:val="-"/>
      <w:lvlJc w:val="left"/>
      <w:pPr>
        <w:ind w:left="1429" w:hanging="360"/>
      </w:pPr>
      <w:rPr>
        <w:rFonts w:ascii="Sitka Subheading" w:hAnsi="Sitka Subheading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952228A"/>
    <w:multiLevelType w:val="multilevel"/>
    <w:tmpl w:val="98FECB84"/>
    <w:lvl w:ilvl="0">
      <w:start w:val="8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6CE6"/>
    <w:rsid w:val="000059D9"/>
    <w:rsid w:val="00010F5A"/>
    <w:rsid w:val="00053E1E"/>
    <w:rsid w:val="00076D0D"/>
    <w:rsid w:val="00146E1E"/>
    <w:rsid w:val="00157293"/>
    <w:rsid w:val="00182129"/>
    <w:rsid w:val="001E2D88"/>
    <w:rsid w:val="00225DB3"/>
    <w:rsid w:val="00242602"/>
    <w:rsid w:val="0026549C"/>
    <w:rsid w:val="0028531E"/>
    <w:rsid w:val="00285409"/>
    <w:rsid w:val="002A22DD"/>
    <w:rsid w:val="002B4799"/>
    <w:rsid w:val="002D176E"/>
    <w:rsid w:val="002D2C47"/>
    <w:rsid w:val="002D355E"/>
    <w:rsid w:val="00300E19"/>
    <w:rsid w:val="00367E08"/>
    <w:rsid w:val="00377F10"/>
    <w:rsid w:val="0038545A"/>
    <w:rsid w:val="0039049E"/>
    <w:rsid w:val="00397B39"/>
    <w:rsid w:val="003A02C8"/>
    <w:rsid w:val="003F72EB"/>
    <w:rsid w:val="00426A69"/>
    <w:rsid w:val="00452D3D"/>
    <w:rsid w:val="00473520"/>
    <w:rsid w:val="004E44EF"/>
    <w:rsid w:val="005050D4"/>
    <w:rsid w:val="00534B53"/>
    <w:rsid w:val="00553375"/>
    <w:rsid w:val="00575B33"/>
    <w:rsid w:val="005A652E"/>
    <w:rsid w:val="005C74F2"/>
    <w:rsid w:val="005E20A4"/>
    <w:rsid w:val="00664DC5"/>
    <w:rsid w:val="006949AE"/>
    <w:rsid w:val="006B03C2"/>
    <w:rsid w:val="006B6CE6"/>
    <w:rsid w:val="006E39B9"/>
    <w:rsid w:val="006E4097"/>
    <w:rsid w:val="00705BEA"/>
    <w:rsid w:val="00731A7F"/>
    <w:rsid w:val="00737603"/>
    <w:rsid w:val="0074553F"/>
    <w:rsid w:val="007623F7"/>
    <w:rsid w:val="0076423C"/>
    <w:rsid w:val="0077410A"/>
    <w:rsid w:val="007C15AF"/>
    <w:rsid w:val="00812E27"/>
    <w:rsid w:val="0083107E"/>
    <w:rsid w:val="00834AC1"/>
    <w:rsid w:val="00875058"/>
    <w:rsid w:val="0088376D"/>
    <w:rsid w:val="008C3CFE"/>
    <w:rsid w:val="008D038B"/>
    <w:rsid w:val="008E7FFC"/>
    <w:rsid w:val="00910DBD"/>
    <w:rsid w:val="00941918"/>
    <w:rsid w:val="00963D98"/>
    <w:rsid w:val="009B6516"/>
    <w:rsid w:val="009E0BA4"/>
    <w:rsid w:val="009F13A5"/>
    <w:rsid w:val="00A16E0A"/>
    <w:rsid w:val="00AA32E2"/>
    <w:rsid w:val="00AA5018"/>
    <w:rsid w:val="00B3316A"/>
    <w:rsid w:val="00B449A0"/>
    <w:rsid w:val="00B53DF7"/>
    <w:rsid w:val="00BA545B"/>
    <w:rsid w:val="00BE131A"/>
    <w:rsid w:val="00C06343"/>
    <w:rsid w:val="00C479F6"/>
    <w:rsid w:val="00C6527E"/>
    <w:rsid w:val="00C817E6"/>
    <w:rsid w:val="00CD4FB4"/>
    <w:rsid w:val="00D0587B"/>
    <w:rsid w:val="00D06D4E"/>
    <w:rsid w:val="00D4618A"/>
    <w:rsid w:val="00D55D87"/>
    <w:rsid w:val="00D60113"/>
    <w:rsid w:val="00D827E2"/>
    <w:rsid w:val="00DB6BDE"/>
    <w:rsid w:val="00DF7B39"/>
    <w:rsid w:val="00E40196"/>
    <w:rsid w:val="00E6412A"/>
    <w:rsid w:val="00E67880"/>
    <w:rsid w:val="00E8293D"/>
    <w:rsid w:val="00EC62F2"/>
    <w:rsid w:val="00ED0FE7"/>
    <w:rsid w:val="00F46AE6"/>
    <w:rsid w:val="00F61257"/>
    <w:rsid w:val="00F71589"/>
    <w:rsid w:val="00FA77EC"/>
    <w:rsid w:val="00FC7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B6CE6"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6CE6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No Spacing"/>
    <w:uiPriority w:val="1"/>
    <w:qFormat/>
    <w:rsid w:val="00664DC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64DC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664DC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FontStyle15">
    <w:name w:val="Font Style15"/>
    <w:uiPriority w:val="99"/>
    <w:rsid w:val="00664DC5"/>
    <w:rPr>
      <w:rFonts w:ascii="Times New Roman" w:hAnsi="Times New Roman" w:cs="Times New Roman" w:hint="default"/>
      <w:i/>
      <w:iCs/>
      <w:spacing w:val="-20"/>
      <w:sz w:val="28"/>
      <w:szCs w:val="28"/>
    </w:rPr>
  </w:style>
  <w:style w:type="character" w:customStyle="1" w:styleId="FontStyle16">
    <w:name w:val="Font Style16"/>
    <w:uiPriority w:val="99"/>
    <w:rsid w:val="00664DC5"/>
    <w:rPr>
      <w:rFonts w:ascii="Times New Roman" w:hAnsi="Times New Roman" w:cs="Times New Roman" w:hint="default"/>
      <w:sz w:val="18"/>
      <w:szCs w:val="18"/>
    </w:rPr>
  </w:style>
  <w:style w:type="character" w:customStyle="1" w:styleId="FontStyle19">
    <w:name w:val="Font Style19"/>
    <w:uiPriority w:val="99"/>
    <w:rsid w:val="00664DC5"/>
    <w:rPr>
      <w:rFonts w:ascii="Times New Roman" w:hAnsi="Times New Roman" w:cs="Times New Roman" w:hint="default"/>
      <w:sz w:val="46"/>
      <w:szCs w:val="46"/>
    </w:rPr>
  </w:style>
  <w:style w:type="character" w:customStyle="1" w:styleId="FontStyle13">
    <w:name w:val="Font Style13"/>
    <w:uiPriority w:val="99"/>
    <w:rsid w:val="00664DC5"/>
    <w:rPr>
      <w:rFonts w:ascii="Times New Roman" w:hAnsi="Times New Roman" w:cs="Times New Roman" w:hint="default"/>
      <w:sz w:val="18"/>
      <w:szCs w:val="18"/>
    </w:rPr>
  </w:style>
  <w:style w:type="character" w:customStyle="1" w:styleId="FontStyle11">
    <w:name w:val="Font Style11"/>
    <w:uiPriority w:val="99"/>
    <w:rsid w:val="00664DC5"/>
    <w:rPr>
      <w:rFonts w:ascii="Times New Roman" w:hAnsi="Times New Roman" w:cs="Times New Roman" w:hint="default"/>
      <w:sz w:val="18"/>
      <w:szCs w:val="18"/>
    </w:rPr>
  </w:style>
  <w:style w:type="character" w:customStyle="1" w:styleId="FontStyle14">
    <w:name w:val="Font Style14"/>
    <w:uiPriority w:val="99"/>
    <w:rsid w:val="00664DC5"/>
    <w:rPr>
      <w:rFonts w:ascii="Times New Roman" w:hAnsi="Times New Roman" w:cs="Times New Roman" w:hint="default"/>
      <w:b/>
      <w:bCs/>
      <w:i/>
      <w:iCs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664DC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10DB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0DB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0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5D89F738F41157031EE2F0D6DE46D51ECED42ADA60CC3C5445240852B2D75359FF416F9B1B08E5229DF991C44C4C790F2BAE2ADB79E6A537f0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75D89F738F41157031EE2F0D6DE46D51ECED026DA63CC3C5445240852B2D75359FF416A9B1F01B172D2F8CD821B5F7B0C2BAC2BC437f2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063EE8-667B-4272-A4B0-F1A73ED81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7377</Words>
  <Characters>42049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7</cp:revision>
  <dcterms:created xsi:type="dcterms:W3CDTF">2023-02-09T11:08:00Z</dcterms:created>
  <dcterms:modified xsi:type="dcterms:W3CDTF">2023-02-27T13:20:00Z</dcterms:modified>
</cp:coreProperties>
</file>