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21.04.2021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342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Я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.Я. Коркишко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по результатам экспертизы проекта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Новоминского сельского поселения «</w:t>
      </w:r>
      <w:r>
        <w:rPr>
          <w:rStyle w:val="5"/>
          <w:b w:val="0"/>
          <w:bCs w:val="0"/>
          <w:color w:val="000000"/>
          <w:sz w:val="28"/>
          <w:szCs w:val="28"/>
        </w:rPr>
        <w:t xml:space="preserve">Об отмене постановления администрации Новоминского сельского поселения  от </w:t>
      </w:r>
      <w:r>
        <w:rPr>
          <w:rStyle w:val="5"/>
          <w:rFonts w:hint="default" w:ascii="Times New Roman"/>
          <w:b w:val="0"/>
          <w:bCs w:val="0"/>
          <w:color w:val="000000"/>
          <w:sz w:val="28"/>
          <w:szCs w:val="28"/>
          <w:lang w:val="ru-RU"/>
        </w:rPr>
        <w:t>08</w:t>
      </w:r>
      <w:r>
        <w:rPr>
          <w:rStyle w:val="5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5"/>
          <w:rFonts w:ascii="Times New Roman"/>
          <w:b w:val="0"/>
          <w:bCs w:val="0"/>
          <w:color w:val="000000"/>
          <w:sz w:val="28"/>
          <w:szCs w:val="28"/>
          <w:lang w:val="ru-RU"/>
        </w:rPr>
        <w:t>августа</w:t>
      </w:r>
      <w:r>
        <w:rPr>
          <w:rStyle w:val="5"/>
          <w:b w:val="0"/>
          <w:bCs w:val="0"/>
          <w:color w:val="000000"/>
          <w:sz w:val="28"/>
          <w:szCs w:val="28"/>
        </w:rPr>
        <w:t xml:space="preserve"> 20</w:t>
      </w:r>
      <w:r>
        <w:rPr>
          <w:rStyle w:val="5"/>
          <w:rFonts w:hint="default" w:ascii="Times New Roman"/>
          <w:b w:val="0"/>
          <w:bCs w:val="0"/>
          <w:color w:val="000000"/>
          <w:sz w:val="28"/>
          <w:szCs w:val="28"/>
          <w:lang w:val="ru-RU"/>
        </w:rPr>
        <w:t>13</w:t>
      </w:r>
      <w:r>
        <w:rPr>
          <w:rStyle w:val="5"/>
          <w:b w:val="0"/>
          <w:bCs w:val="0"/>
          <w:color w:val="000000"/>
          <w:sz w:val="28"/>
          <w:szCs w:val="28"/>
        </w:rPr>
        <w:t xml:space="preserve"> года № </w:t>
      </w:r>
      <w:r>
        <w:rPr>
          <w:rStyle w:val="5"/>
          <w:rFonts w:hint="default" w:ascii="Times New Roman"/>
          <w:b w:val="0"/>
          <w:bCs w:val="0"/>
          <w:color w:val="000000"/>
          <w:sz w:val="28"/>
          <w:szCs w:val="28"/>
          <w:lang w:val="ru-RU"/>
        </w:rPr>
        <w:t>93</w:t>
      </w:r>
      <w:r>
        <w:rPr>
          <w:rStyle w:val="5"/>
          <w:b w:val="0"/>
          <w:bCs w:val="0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Об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утверждении порядка определения объема и условий предоставления субсидий муниципальным бюджетным учреждениям на иные цели, не связанные с финансовым обеспечением выполнения муниципального задания на оказание муниципальных услуг из бюджета Новоминского сельского поселения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94" w:firstLine="708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Style w:val="5"/>
          <w:b w:val="0"/>
          <w:bCs w:val="0"/>
          <w:color w:val="000000"/>
          <w:sz w:val="28"/>
          <w:szCs w:val="28"/>
        </w:rPr>
        <w:t xml:space="preserve">Об отмене постановления администрации Новоминского сельского поселения  от </w:t>
      </w:r>
      <w:r>
        <w:rPr>
          <w:rStyle w:val="5"/>
          <w:rFonts w:hint="default" w:ascii="Times New Roman"/>
          <w:b w:val="0"/>
          <w:bCs w:val="0"/>
          <w:color w:val="000000"/>
          <w:sz w:val="28"/>
          <w:szCs w:val="28"/>
          <w:lang w:val="ru-RU"/>
        </w:rPr>
        <w:t>08</w:t>
      </w:r>
      <w:r>
        <w:rPr>
          <w:rStyle w:val="5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5"/>
          <w:rFonts w:ascii="Times New Roman"/>
          <w:b w:val="0"/>
          <w:bCs w:val="0"/>
          <w:color w:val="000000"/>
          <w:sz w:val="28"/>
          <w:szCs w:val="28"/>
          <w:lang w:val="ru-RU"/>
        </w:rPr>
        <w:t>августа</w:t>
      </w:r>
      <w:r>
        <w:rPr>
          <w:rStyle w:val="5"/>
          <w:b w:val="0"/>
          <w:bCs w:val="0"/>
          <w:color w:val="000000"/>
          <w:sz w:val="28"/>
          <w:szCs w:val="28"/>
        </w:rPr>
        <w:t xml:space="preserve"> 20</w:t>
      </w:r>
      <w:r>
        <w:rPr>
          <w:rStyle w:val="5"/>
          <w:rFonts w:hint="default" w:ascii="Times New Roman"/>
          <w:b w:val="0"/>
          <w:bCs w:val="0"/>
          <w:color w:val="000000"/>
          <w:sz w:val="28"/>
          <w:szCs w:val="28"/>
          <w:lang w:val="ru-RU"/>
        </w:rPr>
        <w:t>13</w:t>
      </w:r>
      <w:r>
        <w:rPr>
          <w:rStyle w:val="5"/>
          <w:b w:val="0"/>
          <w:bCs w:val="0"/>
          <w:color w:val="000000"/>
          <w:sz w:val="28"/>
          <w:szCs w:val="28"/>
        </w:rPr>
        <w:t xml:space="preserve"> года № </w:t>
      </w:r>
      <w:r>
        <w:rPr>
          <w:rStyle w:val="5"/>
          <w:rFonts w:hint="default" w:ascii="Times New Roman"/>
          <w:b w:val="0"/>
          <w:bCs w:val="0"/>
          <w:color w:val="000000"/>
          <w:sz w:val="28"/>
          <w:szCs w:val="28"/>
          <w:lang w:val="ru-RU"/>
        </w:rPr>
        <w:t>93</w:t>
      </w:r>
      <w:r>
        <w:rPr>
          <w:rStyle w:val="5"/>
          <w:b w:val="0"/>
          <w:bCs w:val="0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Об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утверждении порядка определения объема и условий предоставления субсидий муниципальным бюджетным учреждениям на иные цели, не связанные с финансовым обеспечением выполнения муниципального задания на оказание муниципальных услуг из бюджета Новоминского сельского поселения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94"/>
        <w:jc w:val="both"/>
        <w:textAlignment w:val="auto"/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3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Проект муниципального нормативного правового акта – «</w:t>
      </w:r>
      <w:r>
        <w:rPr>
          <w:rStyle w:val="5"/>
          <w:b w:val="0"/>
          <w:bCs w:val="0"/>
          <w:color w:val="000000"/>
          <w:sz w:val="28"/>
          <w:szCs w:val="28"/>
        </w:rPr>
        <w:t xml:space="preserve">Об отмене постановления администрации Новоминского сельского поселения  от </w:t>
      </w:r>
      <w:r>
        <w:rPr>
          <w:rStyle w:val="5"/>
          <w:rFonts w:hint="default" w:ascii="Times New Roman"/>
          <w:b w:val="0"/>
          <w:bCs w:val="0"/>
          <w:color w:val="000000"/>
          <w:sz w:val="28"/>
          <w:szCs w:val="28"/>
          <w:lang w:val="ru-RU"/>
        </w:rPr>
        <w:t>08</w:t>
      </w:r>
      <w:r>
        <w:rPr>
          <w:rStyle w:val="5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5"/>
          <w:rFonts w:ascii="Times New Roman"/>
          <w:b w:val="0"/>
          <w:bCs w:val="0"/>
          <w:color w:val="000000"/>
          <w:sz w:val="28"/>
          <w:szCs w:val="28"/>
          <w:lang w:val="ru-RU"/>
        </w:rPr>
        <w:t>августа</w:t>
      </w:r>
      <w:r>
        <w:rPr>
          <w:rStyle w:val="5"/>
          <w:b w:val="0"/>
          <w:bCs w:val="0"/>
          <w:color w:val="000000"/>
          <w:sz w:val="28"/>
          <w:szCs w:val="28"/>
        </w:rPr>
        <w:t xml:space="preserve"> 20</w:t>
      </w:r>
      <w:r>
        <w:rPr>
          <w:rStyle w:val="5"/>
          <w:rFonts w:hint="default" w:ascii="Times New Roman"/>
          <w:b w:val="0"/>
          <w:bCs w:val="0"/>
          <w:color w:val="000000"/>
          <w:sz w:val="28"/>
          <w:szCs w:val="28"/>
          <w:lang w:val="ru-RU"/>
        </w:rPr>
        <w:t>13</w:t>
      </w:r>
      <w:r>
        <w:rPr>
          <w:rStyle w:val="5"/>
          <w:b w:val="0"/>
          <w:bCs w:val="0"/>
          <w:color w:val="000000"/>
          <w:sz w:val="28"/>
          <w:szCs w:val="28"/>
        </w:rPr>
        <w:t xml:space="preserve"> года № </w:t>
      </w:r>
      <w:r>
        <w:rPr>
          <w:rStyle w:val="5"/>
          <w:rFonts w:hint="default" w:ascii="Times New Roman"/>
          <w:b w:val="0"/>
          <w:bCs w:val="0"/>
          <w:color w:val="000000"/>
          <w:sz w:val="28"/>
          <w:szCs w:val="28"/>
          <w:lang w:val="ru-RU"/>
        </w:rPr>
        <w:t>93</w:t>
      </w:r>
      <w:r>
        <w:rPr>
          <w:rStyle w:val="5"/>
          <w:b w:val="0"/>
          <w:bCs w:val="0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Об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утверждении порядка определения объема и условий предоставления субсидий муниципальным бюджетным учреждениям на иные цели, не связанные с финансовым обеспечением выполнения муниципального задания на оказание муниципальных услуг из бюджета Новоминского сельского поселения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 признается прошедшим антикоррупционную экспертизу и может быть принят в установленном законом порядке.</w:t>
      </w: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3A46C7C"/>
    <w:rsid w:val="186723A5"/>
    <w:rsid w:val="19475142"/>
    <w:rsid w:val="1BB237DB"/>
    <w:rsid w:val="308B315D"/>
    <w:rsid w:val="38341D8A"/>
    <w:rsid w:val="500B1AC6"/>
    <w:rsid w:val="51A0325B"/>
    <w:rsid w:val="57413041"/>
    <w:rsid w:val="598F61DD"/>
    <w:rsid w:val="69B50F09"/>
    <w:rsid w:val="7CA7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99"/>
    <w:rPr>
      <w:rFonts w:hint="default" w:ascii="Times New Roman" w:hAnsi="Times New Roman" w:cs="Times New Roman"/>
      <w:b/>
      <w:bCs/>
    </w:rPr>
  </w:style>
  <w:style w:type="paragraph" w:styleId="6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7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8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paragraph" w:customStyle="1" w:styleId="10">
    <w:name w:val="Заголовок статьи"/>
    <w:basedOn w:val="1"/>
    <w:next w:val="1"/>
    <w:qFormat/>
    <w:uiPriority w:val="99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2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2021-08-30T12:27:25Z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