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17" w:rsidRDefault="0020109A">
      <w:pPr>
        <w:jc w:val="center"/>
        <w:rPr>
          <w:b/>
          <w:bCs/>
          <w:sz w:val="28"/>
          <w:szCs w:val="28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457200" cy="571500"/>
            <wp:effectExtent l="19050" t="0" r="0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F17" w:rsidRPr="0020109A" w:rsidRDefault="0020109A">
      <w:pPr>
        <w:pStyle w:val="a4"/>
        <w:jc w:val="center"/>
        <w:rPr>
          <w:b/>
          <w:sz w:val="32"/>
          <w:szCs w:val="32"/>
          <w:lang w:val="ru-RU"/>
        </w:rPr>
      </w:pPr>
      <w:r w:rsidRPr="0020109A">
        <w:rPr>
          <w:b/>
          <w:sz w:val="32"/>
          <w:szCs w:val="32"/>
          <w:lang w:val="ru-RU"/>
        </w:rPr>
        <w:t xml:space="preserve">  АДМИНИСТРАЦИЯ             </w:t>
      </w:r>
    </w:p>
    <w:p w:rsidR="00976F17" w:rsidRPr="0020109A" w:rsidRDefault="0020109A">
      <w:pPr>
        <w:pStyle w:val="a4"/>
        <w:jc w:val="center"/>
        <w:rPr>
          <w:b/>
          <w:sz w:val="32"/>
          <w:szCs w:val="32"/>
          <w:lang w:val="ru-RU"/>
        </w:rPr>
      </w:pPr>
      <w:r w:rsidRPr="0020109A">
        <w:rPr>
          <w:b/>
          <w:sz w:val="32"/>
          <w:szCs w:val="32"/>
          <w:lang w:val="ru-RU"/>
        </w:rPr>
        <w:t>НОВОМИНСКОГО СЕЛЬСКОГО ПОСЕЛЕНИЯ</w:t>
      </w:r>
    </w:p>
    <w:p w:rsidR="00976F17" w:rsidRPr="0020109A" w:rsidRDefault="0020109A">
      <w:pPr>
        <w:pStyle w:val="a4"/>
        <w:jc w:val="center"/>
        <w:rPr>
          <w:b/>
          <w:sz w:val="32"/>
          <w:szCs w:val="32"/>
          <w:lang w:val="ru-RU"/>
        </w:rPr>
      </w:pPr>
      <w:r w:rsidRPr="0020109A">
        <w:rPr>
          <w:b/>
          <w:sz w:val="32"/>
          <w:szCs w:val="32"/>
          <w:lang w:val="ru-RU"/>
        </w:rPr>
        <w:t xml:space="preserve"> КАНЕВСКОГО РАЙОНА</w:t>
      </w:r>
    </w:p>
    <w:p w:rsidR="00976F17" w:rsidRPr="0020109A" w:rsidRDefault="00976F17">
      <w:pPr>
        <w:pStyle w:val="a4"/>
        <w:jc w:val="center"/>
        <w:rPr>
          <w:b/>
          <w:sz w:val="32"/>
          <w:szCs w:val="32"/>
          <w:lang w:val="ru-RU"/>
        </w:rPr>
      </w:pPr>
    </w:p>
    <w:p w:rsidR="00976F17" w:rsidRPr="0020109A" w:rsidRDefault="0020109A">
      <w:pPr>
        <w:contextualSpacing/>
        <w:jc w:val="center"/>
        <w:rPr>
          <w:b/>
          <w:sz w:val="32"/>
          <w:szCs w:val="32"/>
        </w:rPr>
      </w:pPr>
      <w:r w:rsidRPr="0020109A">
        <w:rPr>
          <w:b/>
          <w:sz w:val="32"/>
          <w:szCs w:val="32"/>
        </w:rPr>
        <w:t xml:space="preserve">ПОСТАНОВЛЕНИЕ </w:t>
      </w:r>
    </w:p>
    <w:p w:rsidR="00976F17" w:rsidRDefault="00976F17">
      <w:pPr>
        <w:spacing w:before="240" w:after="60"/>
        <w:contextualSpacing/>
        <w:outlineLvl w:val="0"/>
        <w:rPr>
          <w:b/>
          <w:bCs/>
          <w:kern w:val="28"/>
          <w:sz w:val="28"/>
          <w:szCs w:val="28"/>
        </w:rPr>
      </w:pPr>
    </w:p>
    <w:p w:rsidR="00976F17" w:rsidRDefault="0020109A">
      <w:pPr>
        <w:spacing w:before="240" w:after="60"/>
        <w:contextualSpacing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от  17.08.</w:t>
      </w:r>
      <w:r>
        <w:rPr>
          <w:bCs/>
          <w:kern w:val="28"/>
          <w:sz w:val="28"/>
          <w:szCs w:val="28"/>
        </w:rPr>
        <w:t>2020                                                                                                  № 104</w:t>
      </w:r>
    </w:p>
    <w:p w:rsidR="00976F17" w:rsidRDefault="0020109A">
      <w:pPr>
        <w:spacing w:before="240" w:after="60"/>
        <w:contextualSpacing/>
        <w:jc w:val="center"/>
        <w:outlineLvl w:val="0"/>
        <w:rPr>
          <w:bCs/>
          <w:kern w:val="28"/>
          <w:sz w:val="28"/>
          <w:szCs w:val="28"/>
        </w:rPr>
      </w:pPr>
      <w:proofErr w:type="spellStart"/>
      <w:r>
        <w:rPr>
          <w:bCs/>
          <w:kern w:val="28"/>
          <w:sz w:val="28"/>
          <w:szCs w:val="28"/>
        </w:rPr>
        <w:t>ст-ца</w:t>
      </w:r>
      <w:proofErr w:type="spellEnd"/>
      <w:r>
        <w:rPr>
          <w:bCs/>
          <w:kern w:val="28"/>
          <w:sz w:val="28"/>
          <w:szCs w:val="28"/>
        </w:rPr>
        <w:t xml:space="preserve"> Новоминская</w:t>
      </w:r>
    </w:p>
    <w:p w:rsidR="00976F17" w:rsidRPr="0020109A" w:rsidRDefault="0020109A">
      <w:pPr>
        <w:contextualSpacing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                                       </w:t>
      </w:r>
    </w:p>
    <w:p w:rsidR="00976F17" w:rsidRPr="0020109A" w:rsidRDefault="0020109A" w:rsidP="0020109A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0109A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Pr="0020109A">
        <w:rPr>
          <w:rFonts w:ascii="Times New Roman" w:hAnsi="Times New Roman" w:cs="Times New Roman"/>
          <w:sz w:val="28"/>
          <w:szCs w:val="28"/>
        </w:rPr>
        <w:t>Порядка принятия администрацией Новоминского</w:t>
      </w:r>
      <w:r w:rsidRPr="002010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0109A">
        <w:rPr>
          <w:rFonts w:ascii="Times New Roman" w:hAnsi="Times New Roman" w:cs="Times New Roman"/>
          <w:sz w:val="28"/>
          <w:szCs w:val="28"/>
        </w:rPr>
        <w:t xml:space="preserve"> решений о признании безнадежной к взысканию задолженности по неналоговым платежам в  бюджет Новоминского</w:t>
      </w:r>
      <w:r w:rsidRPr="002010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0109A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</w:t>
      </w:r>
    </w:p>
    <w:p w:rsidR="00976F17" w:rsidRDefault="0020109A">
      <w:pPr>
        <w:ind w:right="-185"/>
        <w:contextualSpacing/>
        <w:rPr>
          <w:bCs/>
          <w:kern w:val="2"/>
          <w:sz w:val="22"/>
          <w:szCs w:val="28"/>
        </w:rPr>
      </w:pPr>
      <w:r>
        <w:rPr>
          <w:rFonts w:eastAsia="Calibri"/>
          <w:sz w:val="22"/>
          <w:szCs w:val="28"/>
          <w:lang w:eastAsia="ar-SA"/>
        </w:rPr>
        <w:t xml:space="preserve">                                                                                  </w:t>
      </w:r>
    </w:p>
    <w:p w:rsidR="00976F17" w:rsidRDefault="00976F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статьей 47.2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 w:rsidRPr="002010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  <w:lang w:eastAsia="ar-SA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7"/>
          <w:szCs w:val="27"/>
          <w:lang w:eastAsia="ar-SA"/>
        </w:rPr>
        <w:t xml:space="preserve"> о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с т а </w:t>
      </w:r>
      <w:proofErr w:type="spellStart"/>
      <w:r>
        <w:rPr>
          <w:rFonts w:ascii="Times New Roman" w:hAnsi="Times New Roman" w:cs="Times New Roman"/>
          <w:sz w:val="27"/>
          <w:szCs w:val="27"/>
          <w:lang w:eastAsia="ar-SA"/>
        </w:rPr>
        <w:t>н</w:t>
      </w:r>
      <w:proofErr w:type="spellEnd"/>
      <w:r>
        <w:rPr>
          <w:rFonts w:ascii="Times New Roman" w:hAnsi="Times New Roman" w:cs="Times New Roman"/>
          <w:sz w:val="27"/>
          <w:szCs w:val="27"/>
          <w:lang w:eastAsia="ar-SA"/>
        </w:rPr>
        <w:t xml:space="preserve"> о в л я </w:t>
      </w:r>
      <w:r>
        <w:rPr>
          <w:rFonts w:ascii="Times New Roman" w:hAnsi="Times New Roman" w:cs="Times New Roman"/>
          <w:sz w:val="27"/>
          <w:szCs w:val="27"/>
          <w:lang w:eastAsia="ar-SA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принятия администрацией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решений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Общему</w:t>
      </w:r>
      <w:r>
        <w:rPr>
          <w:rFonts w:ascii="Times New Roman" w:hAnsi="Times New Roman" w:cs="Times New Roman"/>
          <w:sz w:val="28"/>
          <w:szCs w:val="28"/>
        </w:rPr>
        <w:t xml:space="preserve"> отделу (Власенко)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размещение (опубликование) настоящего постановления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>
        <w:rPr>
          <w:rFonts w:ascii="Times New Roman" w:hAnsi="Times New Roman" w:cs="Times New Roman"/>
          <w:sz w:val="28"/>
          <w:szCs w:val="28"/>
        </w:rPr>
        <w:t>-телекоммуникационной сети «Интернет».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 Ю.В Боровик 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на следующий день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F17" w:rsidRDefault="00976F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6520"/>
        <w:gridCol w:w="3267"/>
      </w:tblGrid>
      <w:tr w:rsidR="00976F17">
        <w:tc>
          <w:tcPr>
            <w:tcW w:w="6520" w:type="dxa"/>
            <w:shd w:val="clear" w:color="auto" w:fill="auto"/>
          </w:tcPr>
          <w:p w:rsidR="00976F17" w:rsidRDefault="0020109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Новоминского сельского </w:t>
            </w:r>
          </w:p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Каневского района</w:t>
            </w:r>
          </w:p>
        </w:tc>
        <w:tc>
          <w:tcPr>
            <w:tcW w:w="3267" w:type="dxa"/>
            <w:shd w:val="clear" w:color="auto" w:fill="auto"/>
          </w:tcPr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sz w:val="28"/>
                <w:szCs w:val="28"/>
              </w:rPr>
              <w:t>А.В.Плахутин</w:t>
            </w:r>
            <w:proofErr w:type="spellEnd"/>
          </w:p>
        </w:tc>
      </w:tr>
    </w:tbl>
    <w:p w:rsidR="00976F17" w:rsidRDefault="00976F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76F17" w:rsidRDefault="00976F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76F17" w:rsidRDefault="002010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76F17" w:rsidRDefault="0020109A">
      <w:pPr>
        <w:pStyle w:val="ConsPlusNormal"/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6F17" w:rsidRDefault="0020109A">
      <w:pPr>
        <w:pStyle w:val="ConsPlusNormal"/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976F17" w:rsidRDefault="002010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17.08.2020 № 104</w:t>
      </w:r>
    </w:p>
    <w:p w:rsidR="00976F17" w:rsidRDefault="00976F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76F17" w:rsidRDefault="0020109A">
      <w:pPr>
        <w:tabs>
          <w:tab w:val="left" w:pos="0"/>
        </w:tabs>
        <w:ind w:right="-8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принятия </w:t>
      </w:r>
      <w:r>
        <w:rPr>
          <w:sz w:val="28"/>
          <w:szCs w:val="28"/>
          <w:lang w:eastAsia="ru-RU"/>
        </w:rPr>
        <w:t>администрацией Новоминского</w:t>
      </w:r>
      <w:r w:rsidRPr="0020109A">
        <w:rPr>
          <w:sz w:val="28"/>
          <w:szCs w:val="28"/>
          <w:lang w:eastAsia="ru-RU"/>
        </w:rPr>
        <w:t xml:space="preserve"> сельского поселения </w:t>
      </w:r>
      <w:r>
        <w:rPr>
          <w:sz w:val="28"/>
          <w:szCs w:val="28"/>
          <w:lang w:eastAsia="ru-RU"/>
        </w:rPr>
        <w:t>решений о признании безнадежной к взысканию задолженности по неналоговым платежам в  бюджет Новоминского</w:t>
      </w:r>
      <w:r w:rsidRPr="0020109A">
        <w:rPr>
          <w:sz w:val="28"/>
          <w:szCs w:val="28"/>
          <w:lang w:eastAsia="ru-RU"/>
        </w:rPr>
        <w:t xml:space="preserve"> сельского поселения</w:t>
      </w:r>
      <w:r>
        <w:rPr>
          <w:sz w:val="28"/>
          <w:szCs w:val="28"/>
          <w:lang w:eastAsia="ru-RU"/>
        </w:rPr>
        <w:t xml:space="preserve"> и ее списании (восстановлении)</w:t>
      </w:r>
    </w:p>
    <w:p w:rsidR="00976F17" w:rsidRDefault="00976F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10"/>
        <w:numPr>
          <w:ilvl w:val="0"/>
          <w:numId w:val="1"/>
        </w:numPr>
        <w:shd w:val="clear" w:color="auto" w:fill="auto"/>
        <w:tabs>
          <w:tab w:val="left" w:pos="3913"/>
        </w:tabs>
        <w:spacing w:before="0" w:line="240" w:lineRule="auto"/>
        <w:ind w:left="3600"/>
        <w:jc w:val="both"/>
        <w:rPr>
          <w:b w:val="0"/>
          <w:bCs w:val="0"/>
        </w:rPr>
      </w:pPr>
      <w:bookmarkStart w:id="2" w:name="P48"/>
      <w:bookmarkStart w:id="3" w:name="bookmark1"/>
      <w:bookmarkEnd w:id="2"/>
      <w:r>
        <w:rPr>
          <w:b w:val="0"/>
          <w:bCs w:val="0"/>
          <w:lang w:eastAsia="ru-RU" w:bidi="ru-RU"/>
        </w:rPr>
        <w:t>Общие положения</w:t>
      </w:r>
      <w:bookmarkEnd w:id="3"/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принятия реш</w:t>
      </w:r>
      <w:r>
        <w:rPr>
          <w:rFonts w:ascii="Times New Roman" w:hAnsi="Times New Roman" w:cs="Times New Roman"/>
          <w:sz w:val="28"/>
          <w:szCs w:val="28"/>
        </w:rPr>
        <w:t xml:space="preserve">ений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главным администратором доходов по которым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- администрация), и ее списа</w:t>
      </w:r>
      <w:r>
        <w:rPr>
          <w:rFonts w:ascii="Times New Roman" w:hAnsi="Times New Roman" w:cs="Times New Roman"/>
          <w:sz w:val="28"/>
          <w:szCs w:val="28"/>
        </w:rPr>
        <w:t xml:space="preserve">нии (восстановлении) (далее - Порядок) устанавливает процедуру признания задолженности по денежным обязательствам юридических и физических лиц, являющейся неналоговым доходом бюджета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главным администратором которого являет</w:t>
      </w:r>
      <w:r>
        <w:rPr>
          <w:rFonts w:ascii="Times New Roman" w:hAnsi="Times New Roman" w:cs="Times New Roman"/>
          <w:sz w:val="28"/>
          <w:szCs w:val="28"/>
        </w:rPr>
        <w:t>ся администрация, безнадежной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взысканию и ее списания (восстановления) в бюджетном (бухгалтерском) учете.</w:t>
      </w:r>
    </w:p>
    <w:p w:rsidR="00976F17" w:rsidRDefault="0020109A">
      <w:pPr>
        <w:pStyle w:val="ConsPlusNormal"/>
        <w:ind w:firstLine="540"/>
        <w:jc w:val="both"/>
        <w:rPr>
          <w:kern w:val="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 xml:space="preserve">Инициатором признания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ее списания (восстановления) являются структурные подразделения администрации, за которыми постановлением администрации закреплены соответствующие виды доходов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eastAsia="Calibri"/>
          <w:szCs w:val="28"/>
          <w:lang w:eastAsia="ar-SA"/>
        </w:rPr>
        <w:t xml:space="preserve">                                    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Вопросы о признани</w:t>
      </w:r>
      <w:r>
        <w:rPr>
          <w:rFonts w:ascii="Times New Roman" w:hAnsi="Times New Roman" w:cs="Times New Roman"/>
          <w:sz w:val="28"/>
          <w:szCs w:val="28"/>
        </w:rPr>
        <w:t xml:space="preserve">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рассматриваются постоянно действующей комиссией администрации по поступлению и выбытию активов (далее - Комиссия), кото</w:t>
      </w:r>
      <w:r>
        <w:rPr>
          <w:rFonts w:ascii="Times New Roman" w:hAnsi="Times New Roman" w:cs="Times New Roman"/>
          <w:sz w:val="28"/>
          <w:szCs w:val="28"/>
        </w:rPr>
        <w:t xml:space="preserve">рая создается на основании распоряжения администрации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Случаи признания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6F17" w:rsidRDefault="0020109A">
      <w:pPr>
        <w:ind w:right="-185"/>
        <w:contextualSpacing/>
        <w:jc w:val="center"/>
        <w:rPr>
          <w:kern w:val="2"/>
          <w:sz w:val="22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Calibri"/>
          <w:sz w:val="22"/>
          <w:szCs w:val="28"/>
          <w:lang w:eastAsia="ar-SA"/>
        </w:rPr>
        <w:t xml:space="preserve">   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Задолженность по неналоговым п</w:t>
      </w:r>
      <w:r>
        <w:rPr>
          <w:rFonts w:ascii="Times New Roman" w:hAnsi="Times New Roman" w:cs="Times New Roman"/>
          <w:sz w:val="28"/>
          <w:szCs w:val="28"/>
        </w:rPr>
        <w:t xml:space="preserve">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признается безнадежной к взысканию в случае: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смерти физического лица - плательщика платежей в бюджет или объявления его умершим в порядке, установленном гражданским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процессуальным законодательством Ро</w:t>
      </w:r>
      <w:r>
        <w:rPr>
          <w:rFonts w:ascii="Times New Roman" w:hAnsi="Times New Roman" w:cs="Times New Roman"/>
          <w:sz w:val="28"/>
          <w:szCs w:val="28"/>
        </w:rPr>
        <w:t>ссийской Федерации;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 признания банкротом индивидуального предпринимателя - плательщика платежей в бюджет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>от 26 октября 2002 года № 127-ФЗ «О несостоятельности (банкротстве)» -</w:t>
      </w:r>
      <w:r>
        <w:rPr>
          <w:rFonts w:ascii="Times New Roman" w:hAnsi="Times New Roman" w:cs="Times New Roman"/>
          <w:sz w:val="28"/>
          <w:szCs w:val="28"/>
        </w:rPr>
        <w:br/>
        <w:t>в части задолженности по платежам в б</w:t>
      </w:r>
      <w:r>
        <w:rPr>
          <w:rFonts w:ascii="Times New Roman" w:hAnsi="Times New Roman" w:cs="Times New Roman"/>
          <w:sz w:val="28"/>
          <w:szCs w:val="28"/>
        </w:rPr>
        <w:t>юджет, не погашенной по причине недостаточности имущества должника;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 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</w:t>
      </w:r>
      <w:r>
        <w:rPr>
          <w:rFonts w:ascii="Times New Roman" w:hAnsi="Times New Roman" w:cs="Times New Roman"/>
          <w:sz w:val="28"/>
          <w:szCs w:val="28"/>
        </w:rPr>
        <w:t>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 ликвидации организации - плательщика платежей в бюджет в части задолженности по платежам в бюджет,</w:t>
      </w:r>
      <w:r>
        <w:rPr>
          <w:rFonts w:ascii="Times New Roman" w:hAnsi="Times New Roman" w:cs="Times New Roman"/>
          <w:sz w:val="28"/>
          <w:szCs w:val="28"/>
        </w:rPr>
        <w:t xml:space="preserve">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 принятия судом решен</w:t>
      </w:r>
      <w:r>
        <w:rPr>
          <w:rFonts w:ascii="Times New Roman" w:hAnsi="Times New Roman" w:cs="Times New Roman"/>
          <w:sz w:val="28"/>
          <w:szCs w:val="28"/>
        </w:rPr>
        <w:t>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2.1.6 вынесения судебным приставом-исполнителем постановления об окончании исполнительного производства и о возвращении взыскате</w:t>
      </w:r>
      <w:r>
        <w:rPr>
          <w:rFonts w:ascii="Times New Roman" w:hAnsi="Times New Roman" w:cs="Times New Roman"/>
          <w:sz w:val="28"/>
          <w:szCs w:val="28"/>
        </w:rPr>
        <w:t>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</w:t>
      </w:r>
      <w:r>
        <w:rPr>
          <w:rFonts w:ascii="Times New Roman" w:hAnsi="Times New Roman" w:cs="Times New Roman"/>
          <w:sz w:val="28"/>
          <w:szCs w:val="28"/>
        </w:rPr>
        <w:t xml:space="preserve"> лет, в следующих случаях:</w:t>
      </w:r>
      <w:proofErr w:type="gramEnd"/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возвращено </w:t>
      </w:r>
      <w:r>
        <w:rPr>
          <w:rFonts w:ascii="Times New Roman" w:hAnsi="Times New Roman" w:cs="Times New Roman"/>
          <w:sz w:val="28"/>
          <w:szCs w:val="28"/>
        </w:rPr>
        <w:t>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 искл</w:t>
      </w:r>
      <w:r>
        <w:rPr>
          <w:rFonts w:ascii="Times New Roman" w:hAnsi="Times New Roman" w:cs="Times New Roman"/>
          <w:sz w:val="28"/>
          <w:szCs w:val="28"/>
        </w:rPr>
        <w:t xml:space="preserve">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</w:t>
      </w:r>
      <w:r>
        <w:rPr>
          <w:rFonts w:ascii="Times New Roman" w:hAnsi="Times New Roman" w:cs="Times New Roman"/>
          <w:sz w:val="28"/>
          <w:szCs w:val="28"/>
        </w:rPr>
        <w:t>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</w:t>
      </w:r>
      <w:r>
        <w:rPr>
          <w:rFonts w:ascii="Times New Roman" w:hAnsi="Times New Roman" w:cs="Times New Roman"/>
          <w:sz w:val="28"/>
          <w:szCs w:val="28"/>
        </w:rPr>
        <w:t xml:space="preserve">остаточности имущества организации и невозможности ее погашения учредителями (участниками) указанной организации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признания решения регистрирующего органа об исключении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</w:t>
      </w:r>
      <w:r>
        <w:rPr>
          <w:rFonts w:ascii="Times New Roman" w:hAnsi="Times New Roman" w:cs="Times New Roman"/>
          <w:sz w:val="28"/>
          <w:szCs w:val="28"/>
        </w:rPr>
        <w:t>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  <w:proofErr w:type="gramEnd"/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  в иных случаях, предусмотренных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 ст.47.2 Бюджетного кодекса РФ.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Наряду со случаями, предусмотренны</w:t>
      </w:r>
      <w:r>
        <w:rPr>
          <w:rFonts w:ascii="Times New Roman" w:hAnsi="Times New Roman" w:cs="Times New Roman"/>
          <w:sz w:val="28"/>
          <w:szCs w:val="28"/>
        </w:rPr>
        <w:t>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</w:t>
      </w:r>
      <w:r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976F17" w:rsidRDefault="002010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Перечень документов, подтверждающих наличие оснований для принятия решений о признании безнадеж</w:t>
      </w:r>
      <w:r>
        <w:rPr>
          <w:rFonts w:ascii="Times New Roman" w:hAnsi="Times New Roman" w:cs="Times New Roman"/>
          <w:sz w:val="28"/>
          <w:szCs w:val="28"/>
        </w:rPr>
        <w:t xml:space="preserve">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Признание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на основании следующих документов: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выписки из отчетности администратора доходов бюджета об учитываемых суммах задолженности по уплате платежей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справки администратора доходов бюджета о принятых мерах по обеспечению взыскания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документы, подтверждающие случаи признания бе</w:t>
      </w:r>
      <w:r>
        <w:rPr>
          <w:rFonts w:ascii="Times New Roman" w:hAnsi="Times New Roman" w:cs="Times New Roman"/>
          <w:sz w:val="28"/>
          <w:szCs w:val="28"/>
        </w:rPr>
        <w:t xml:space="preserve">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или подтверждающий факт объявлени</w:t>
      </w:r>
      <w:r>
        <w:rPr>
          <w:rFonts w:ascii="Times New Roman" w:hAnsi="Times New Roman" w:cs="Times New Roman"/>
          <w:sz w:val="28"/>
          <w:szCs w:val="28"/>
        </w:rPr>
        <w:t>я его умершим;</w:t>
      </w:r>
      <w:proofErr w:type="gramEnd"/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</w:t>
      </w:r>
      <w:r>
        <w:rPr>
          <w:rFonts w:ascii="Times New Roman" w:hAnsi="Times New Roman" w:cs="Times New Roman"/>
          <w:sz w:val="28"/>
          <w:szCs w:val="28"/>
        </w:rPr>
        <w:t>о поселения</w:t>
      </w:r>
      <w:r>
        <w:rPr>
          <w:rFonts w:ascii="Times New Roman" w:hAnsi="Times New Roman" w:cs="Times New Roman"/>
          <w:sz w:val="28"/>
          <w:szCs w:val="28"/>
        </w:rPr>
        <w:t>, из Единого государственного реестра юридических лиц о прекращении деятельности в связи с ликвидацией организации - плательщика платежей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судебный акт, в соответствии с которым администрация утрачивает </w:t>
      </w:r>
      <w:r>
        <w:rPr>
          <w:rFonts w:ascii="Times New Roman" w:hAnsi="Times New Roman" w:cs="Times New Roman"/>
          <w:sz w:val="28"/>
          <w:szCs w:val="28"/>
        </w:rPr>
        <w:t>возможность взыскания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</w:t>
      </w:r>
      <w:r>
        <w:rPr>
          <w:rFonts w:ascii="Times New Roman" w:hAnsi="Times New Roman" w:cs="Times New Roman"/>
          <w:sz w:val="28"/>
          <w:szCs w:val="28"/>
        </w:rPr>
        <w:t>уд заявления о взыскании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банкротство гражданина, не являющегося индивидуальным предпринимателем, в соответствии с Федеральным законом от 26 октября 2002 года №127</w:t>
      </w:r>
      <w:r>
        <w:rPr>
          <w:rFonts w:ascii="Times New Roman" w:hAnsi="Times New Roman" w:cs="Times New Roman"/>
          <w:sz w:val="28"/>
          <w:szCs w:val="28"/>
        </w:rPr>
        <w:t>-ФЗ «О несостоятельности (банкротстве»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суда, в соответствии с которым администратор дохода утрачивае</w:t>
      </w:r>
      <w:r>
        <w:rPr>
          <w:rFonts w:ascii="Times New Roman" w:hAnsi="Times New Roman" w:cs="Times New Roman"/>
          <w:sz w:val="28"/>
          <w:szCs w:val="28"/>
        </w:rPr>
        <w:t xml:space="preserve">т возможность взыскания задолженности по платежам в бюджет; 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о прекращении исполнения постановления о назначении административного наказания, вынесенного судьей, органом, должностным лицом,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вынесшими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 о назначении административно</w:t>
      </w:r>
      <w:r>
        <w:rPr>
          <w:rFonts w:ascii="Times New Roman" w:hAnsi="Times New Roman" w:cs="Times New Roman"/>
          <w:sz w:val="28"/>
          <w:szCs w:val="28"/>
        </w:rPr>
        <w:t>го наказания в случаях, предусмотренных Кодексом Российской Федерации об административных правонарушениях;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</w:t>
      </w:r>
      <w:r>
        <w:rPr>
          <w:rFonts w:ascii="Times New Roman" w:hAnsi="Times New Roman" w:cs="Times New Roman"/>
          <w:sz w:val="28"/>
          <w:szCs w:val="28"/>
        </w:rPr>
        <w:t xml:space="preserve">м, предусмотренными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№ 229-ФЗ «Об исполнительном производстве».</w:t>
      </w:r>
    </w:p>
    <w:p w:rsidR="00976F17" w:rsidRDefault="0020109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6"/>
      <w:bookmarkEnd w:id="4"/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Порядок действий при подготовке решений о признании б</w:t>
      </w:r>
      <w:r>
        <w:rPr>
          <w:rFonts w:ascii="Times New Roman" w:hAnsi="Times New Roman" w:cs="Times New Roman"/>
          <w:sz w:val="28"/>
          <w:szCs w:val="28"/>
        </w:rPr>
        <w:t xml:space="preserve">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</w:t>
      </w:r>
    </w:p>
    <w:p w:rsidR="00976F17" w:rsidRDefault="00976F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администрации, за которыми постановлением администрации закреплены соответствующие виды доходов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формируют пакет документов согласно перечню документов, указанных в разделе 3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анализируют документы на соответствие требованиям, установленным настоящим Порядком;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 xml:space="preserve">готовят справку администратора доходов бюджета о принятых мерах по обеспечению взыскания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(далее - Справка) по форме согласно приложению № 2 к настоящему Порядку.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Обязательному включению в Справку подлежат следующие сведения: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основании возникновения задолженности, виде (основной долг, проценты, пени) и периоде образования задолженности;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основаниях для признания безнадежной к взысканию задолженности в соответствии с настоящим Порядком;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наличии (отсутствии) информации о фактах незаконного получения имущества должника третьими лицами (при рассмотрении вопроса о списании задолженности долж</w:t>
      </w:r>
      <w:r>
        <w:rPr>
          <w:rFonts w:ascii="Times New Roman" w:hAnsi="Times New Roman" w:cs="Times New Roman"/>
          <w:sz w:val="28"/>
          <w:szCs w:val="28"/>
        </w:rPr>
        <w:t>ника, требования к которому не были удовлетворены в полном объеме в ходе конкурсного производства);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(отсутствии) информации о лицах, на которые законом или иными правовыми актами возложено исполнение обязательства ликвидированного должника;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принятых мерах по обеспечению взыскания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или отсутствии возможностей и (или) перспектив по принятию мер по взысканию (возврату) задолженности, в том числе с лиц, на которые зак</w:t>
      </w:r>
      <w:r>
        <w:rPr>
          <w:rFonts w:ascii="Times New Roman" w:hAnsi="Times New Roman" w:cs="Times New Roman"/>
          <w:sz w:val="28"/>
          <w:szCs w:val="28"/>
        </w:rPr>
        <w:t>оном или иными правовыми актами возложено исполнение обязательства должника;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направляют пакет документов для рассмотрения и принятия решения Комиссии. При этом представляются подлинники подтверждающих документов или их копии, заверенные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Комиссия рассматривает представленные документы и принимает решение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ее списании (восстановле</w:t>
      </w:r>
      <w:r>
        <w:rPr>
          <w:rFonts w:ascii="Times New Roman" w:hAnsi="Times New Roman" w:cs="Times New Roman"/>
          <w:sz w:val="28"/>
          <w:szCs w:val="28"/>
        </w:rPr>
        <w:t>нии) в порядке, установленном настоящим Порядком и Положением о постоянно действующей комиссии администрации по поступлению и выбытию активов, утвержденным постановлением администрации.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>
        <w:rPr>
          <w:rFonts w:ascii="Times New Roman" w:hAnsi="Times New Roman" w:cs="Times New Roman"/>
          <w:sz w:val="28"/>
          <w:szCs w:val="28"/>
        </w:rPr>
        <w:tab/>
        <w:t>Члены Комиссии рассматривают представленные документы, определя</w:t>
      </w:r>
      <w:r>
        <w:rPr>
          <w:rFonts w:ascii="Times New Roman" w:hAnsi="Times New Roman" w:cs="Times New Roman"/>
          <w:sz w:val="28"/>
          <w:szCs w:val="28"/>
        </w:rPr>
        <w:t>ют достаточность и допустимость этих документов для принятия решения Комиссии.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составляет протокол заседания Комиссии по форме согласно Приложению № 3 к настоящему Порядку, в котором фиксирует мнение по рассматриваемому вопросу членов Ко</w:t>
      </w:r>
      <w:r>
        <w:rPr>
          <w:rFonts w:ascii="Times New Roman" w:hAnsi="Times New Roman" w:cs="Times New Roman"/>
          <w:sz w:val="28"/>
          <w:szCs w:val="28"/>
        </w:rPr>
        <w:t>миссии, а также решение Комиссии.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 председатель и секретарь Комиссии.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</w:t>
      </w: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невозможности принятия решения Комиссии на основе представленных документов Комиссия вправе дать поручение о предоставлении дополни</w:t>
      </w:r>
      <w:r>
        <w:rPr>
          <w:rFonts w:ascii="Times New Roman" w:hAnsi="Times New Roman" w:cs="Times New Roman"/>
          <w:sz w:val="28"/>
          <w:szCs w:val="28"/>
        </w:rPr>
        <w:t>тельных документов.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 невозможности признания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безнадежной к взысканию Комиссия возвращает представленные документы структурному подразделению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- инициатору признания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для дальнейшей работы.</w:t>
      </w:r>
      <w:proofErr w:type="gramEnd"/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 о признании безнадежной к взысканию задолженности по неналоговым платежам в бюд</w:t>
      </w:r>
      <w:r>
        <w:rPr>
          <w:rFonts w:ascii="Times New Roman" w:hAnsi="Times New Roman" w:cs="Times New Roman"/>
          <w:sz w:val="28"/>
          <w:szCs w:val="28"/>
        </w:rPr>
        <w:t xml:space="preserve">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ее </w:t>
      </w:r>
      <w:r>
        <w:rPr>
          <w:rFonts w:ascii="Times New Roman" w:hAnsi="Times New Roman" w:cs="Times New Roman"/>
          <w:sz w:val="28"/>
          <w:szCs w:val="28"/>
        </w:rPr>
        <w:lastRenderedPageBreak/>
        <w:t>списании (восстановлении) подлежит рассмотрению Комиссией в срок не позднее 10 рабочих дней с даты предоставления структурным подразделением администрации - инициатором признания безнадежной к взысканию задолженнос</w:t>
      </w:r>
      <w:r>
        <w:rPr>
          <w:rFonts w:ascii="Times New Roman" w:hAnsi="Times New Roman" w:cs="Times New Roman"/>
          <w:sz w:val="28"/>
          <w:szCs w:val="28"/>
        </w:rPr>
        <w:t xml:space="preserve">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 документов, указанных в разделе 3 настоящего Порядка.</w:t>
      </w:r>
      <w:proofErr w:type="gramEnd"/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Комиссии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оформляется Актом по форме согласно Приложению № 4 к настоящему Порядку.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должен содержать следующую информацию: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</w:t>
      </w:r>
      <w:r>
        <w:rPr>
          <w:rFonts w:ascii="Times New Roman" w:hAnsi="Times New Roman" w:cs="Times New Roman"/>
          <w:sz w:val="28"/>
          <w:szCs w:val="28"/>
        </w:rPr>
        <w:t>а задолженность;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код классификации доходов бюджета, по которому учитывается задолженность по платежам в бюджет и, его наименование;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сумма задолженности по платежам в бюджет;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 в бюдж</w:t>
      </w:r>
      <w:r>
        <w:rPr>
          <w:rFonts w:ascii="Times New Roman" w:hAnsi="Times New Roman" w:cs="Times New Roman"/>
          <w:sz w:val="28"/>
          <w:szCs w:val="28"/>
        </w:rPr>
        <w:t>ет;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задолженности по платежам в бюджет;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подписи членов комиссии.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</w:t>
      </w:r>
      <w:r>
        <w:rPr>
          <w:rFonts w:ascii="Times New Roman" w:hAnsi="Times New Roman" w:cs="Times New Roman"/>
          <w:sz w:val="28"/>
          <w:szCs w:val="28"/>
        </w:rPr>
        <w:tab/>
        <w:t>Оформленный 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>
        <w:rPr>
          <w:rFonts w:ascii="Times New Roman" w:hAnsi="Times New Roman" w:cs="Times New Roman"/>
          <w:sz w:val="28"/>
          <w:szCs w:val="28"/>
        </w:rPr>
        <w:t>ух экземплярах в срок не позднее 5 рабочих дней с даты рассмотрения соответствующего вопроса Комисси</w:t>
      </w:r>
      <w:r>
        <w:rPr>
          <w:rFonts w:ascii="Times New Roman" w:hAnsi="Times New Roman" w:cs="Times New Roman"/>
          <w:sz w:val="28"/>
          <w:szCs w:val="28"/>
        </w:rPr>
        <w:t xml:space="preserve">ей утверждается главой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Акта осуществляет </w:t>
      </w:r>
      <w:r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 xml:space="preserve">-экономический </w:t>
      </w:r>
      <w:r>
        <w:rPr>
          <w:rFonts w:ascii="Times New Roman" w:hAnsi="Times New Roman" w:cs="Times New Roman"/>
          <w:sz w:val="28"/>
          <w:szCs w:val="28"/>
        </w:rPr>
        <w:t>отдел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Новомиснкого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экземпляр Акта после его утверждения главой </w:t>
      </w:r>
      <w:r>
        <w:rPr>
          <w:rFonts w:ascii="Times New Roman" w:hAnsi="Times New Roman" w:cs="Times New Roman"/>
          <w:sz w:val="28"/>
          <w:szCs w:val="28"/>
        </w:rPr>
        <w:t>Новоминского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остается у секретаря Комиссии, второй экземпляр передается в отдел администрации/муниципальное учреждение, ответственное за бухгалтерский учет и отчетность.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Отражение операций по списанию (восстановлению) задолженности осущес</w:t>
      </w:r>
      <w:r>
        <w:rPr>
          <w:rFonts w:ascii="Times New Roman" w:hAnsi="Times New Roman" w:cs="Times New Roman"/>
          <w:sz w:val="28"/>
          <w:szCs w:val="28"/>
        </w:rPr>
        <w:t>твляется:</w:t>
      </w: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структурными подразделениями администрации, осуществляющими учет расчетов по доходам в лицевых счетах плательщиков, на основании копии Акта в лицевых счетах плательщиков неналоговых доходов в 14-дневный срок со дня утверждения Акта;</w:t>
      </w:r>
    </w:p>
    <w:p w:rsidR="00976F17" w:rsidRDefault="00976F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отделом администрации/муниципальным учреждением, ответственным за бухгалтерский учет и отчетность на основании Акта в бюджетном учете в соответствии с требованиями, установленными для списания (восстановления) задолженности неплатежеспособных дебиторов.</w:t>
      </w:r>
    </w:p>
    <w:p w:rsidR="00976F17" w:rsidRDefault="00976F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6520"/>
        <w:gridCol w:w="3267"/>
      </w:tblGrid>
      <w:tr w:rsidR="00976F17">
        <w:tc>
          <w:tcPr>
            <w:tcW w:w="6520" w:type="dxa"/>
            <w:shd w:val="clear" w:color="auto" w:fill="auto"/>
          </w:tcPr>
          <w:p w:rsidR="00976F17" w:rsidRDefault="0020109A">
            <w:pPr>
              <w:contextualSpacing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Н</w:t>
            </w:r>
            <w:r>
              <w:rPr>
                <w:color w:val="0D0D0D"/>
                <w:sz w:val="28"/>
                <w:szCs w:val="28"/>
              </w:rPr>
              <w:t xml:space="preserve">ачальник </w:t>
            </w:r>
            <w:proofErr w:type="gramStart"/>
            <w:r>
              <w:rPr>
                <w:color w:val="0D0D0D"/>
                <w:sz w:val="28"/>
                <w:szCs w:val="28"/>
              </w:rPr>
              <w:t>финансово-экономического</w:t>
            </w:r>
            <w:proofErr w:type="gramEnd"/>
          </w:p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отдела </w:t>
            </w:r>
          </w:p>
        </w:tc>
        <w:tc>
          <w:tcPr>
            <w:tcW w:w="3267" w:type="dxa"/>
            <w:shd w:val="clear" w:color="auto" w:fill="auto"/>
          </w:tcPr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color w:val="0D0D0D"/>
                <w:sz w:val="28"/>
                <w:szCs w:val="28"/>
              </w:rPr>
              <w:t>Ю.В.Боровик</w:t>
            </w:r>
          </w:p>
        </w:tc>
      </w:tr>
    </w:tbl>
    <w:p w:rsidR="00976F17" w:rsidRDefault="00976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rPr>
          <w:sz w:val="28"/>
          <w:lang w:eastAsia="ru-RU" w:bidi="ru-RU"/>
        </w:rPr>
      </w:pPr>
    </w:p>
    <w:p w:rsidR="00976F17" w:rsidRDefault="0020109A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>
        <w:rPr>
          <w:sz w:val="28"/>
          <w:lang w:eastAsia="ru-RU" w:bidi="ru-RU"/>
        </w:rPr>
        <w:lastRenderedPageBreak/>
        <w:t xml:space="preserve">Приложение № 1 </w:t>
      </w:r>
    </w:p>
    <w:p w:rsidR="00976F17" w:rsidRDefault="0020109A">
      <w:pPr>
        <w:pStyle w:val="20"/>
        <w:shd w:val="clear" w:color="auto" w:fill="auto"/>
        <w:ind w:left="4536"/>
        <w:rPr>
          <w:sz w:val="28"/>
        </w:rPr>
      </w:pPr>
      <w:r>
        <w:rPr>
          <w:sz w:val="28"/>
          <w:lang w:eastAsia="ru-RU" w:bidi="ru-RU"/>
        </w:rPr>
        <w:t xml:space="preserve">к Порядку принятия решений о признании безнадежной к взысканию задолженности по неналоговым платежа в бюджет </w:t>
      </w:r>
      <w:r>
        <w:rPr>
          <w:sz w:val="28"/>
          <w:szCs w:val="28"/>
        </w:rPr>
        <w:t>Новоминского сельского поселения</w:t>
      </w:r>
      <w:r>
        <w:rPr>
          <w:sz w:val="28"/>
          <w:lang w:eastAsia="ru-RU" w:bidi="ru-RU"/>
        </w:rPr>
        <w:t>, главным</w:t>
      </w:r>
      <w:r>
        <w:rPr>
          <w:sz w:val="28"/>
          <w:lang w:eastAsia="ru-RU" w:bidi="ru-RU"/>
        </w:rPr>
        <w:t xml:space="preserve"> администратором доходов по которым является администрация 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lang w:eastAsia="ru-RU" w:bidi="ru-RU"/>
        </w:rPr>
        <w:t>, и ее списании (восстановлении)</w:t>
      </w:r>
    </w:p>
    <w:p w:rsidR="00976F17" w:rsidRDefault="0020109A">
      <w:pPr>
        <w:pStyle w:val="30"/>
        <w:shd w:val="clear" w:color="auto" w:fill="auto"/>
        <w:spacing w:before="0"/>
        <w:rPr>
          <w:b w:val="0"/>
          <w:bCs w:val="0"/>
        </w:rPr>
      </w:pPr>
      <w:r>
        <w:rPr>
          <w:b w:val="0"/>
          <w:bCs w:val="0"/>
          <w:lang w:eastAsia="ru-RU" w:bidi="ru-RU"/>
        </w:rPr>
        <w:t>Выписка</w:t>
      </w:r>
    </w:p>
    <w:p w:rsidR="00976F17" w:rsidRDefault="0020109A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ind w:firstLine="200"/>
        <w:rPr>
          <w:b w:val="0"/>
          <w:bCs w:val="0"/>
        </w:rPr>
      </w:pPr>
      <w:r>
        <w:rPr>
          <w:b w:val="0"/>
          <w:bCs w:val="0"/>
          <w:lang w:eastAsia="ru-RU" w:bidi="ru-RU"/>
        </w:rPr>
        <w:t xml:space="preserve">из отчетности администратора доходов бюджета об учитываемых суммах задолженности по уплате платежей в бюджет </w:t>
      </w:r>
      <w:r>
        <w:rPr>
          <w:b w:val="0"/>
          <w:bCs w:val="0"/>
        </w:rPr>
        <w:t>Новоминского се</w:t>
      </w:r>
      <w:r>
        <w:rPr>
          <w:b w:val="0"/>
          <w:bCs w:val="0"/>
        </w:rPr>
        <w:t xml:space="preserve">льского поселения </w:t>
      </w:r>
      <w:r>
        <w:rPr>
          <w:b w:val="0"/>
          <w:bCs w:val="0"/>
          <w:lang w:eastAsia="ru-RU" w:bidi="ru-RU"/>
        </w:rPr>
        <w:t>на дату «</w:t>
      </w:r>
      <w:r>
        <w:rPr>
          <w:b w:val="0"/>
          <w:bCs w:val="0"/>
          <w:lang w:eastAsia="ru-RU" w:bidi="ru-RU"/>
        </w:rPr>
        <w:tab/>
        <w:t>»</w:t>
      </w:r>
      <w:r>
        <w:rPr>
          <w:b w:val="0"/>
          <w:bCs w:val="0"/>
          <w:lang w:eastAsia="ru-RU" w:bidi="ru-RU"/>
        </w:rPr>
        <w:tab/>
        <w:t>20</w:t>
      </w:r>
      <w:r>
        <w:rPr>
          <w:b w:val="0"/>
          <w:bCs w:val="0"/>
          <w:lang w:eastAsia="ru-RU" w:bidi="ru-RU"/>
        </w:rPr>
        <w:tab/>
        <w:t>г.</w:t>
      </w:r>
    </w:p>
    <w:p w:rsidR="00976F17" w:rsidRDefault="00976F1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7339"/>
        <w:gridCol w:w="1728"/>
      </w:tblGrid>
      <w:tr w:rsidR="00976F17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32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Сведения о дебиторе</w:t>
            </w:r>
          </w:p>
        </w:tc>
      </w:tr>
      <w:tr w:rsidR="00976F17">
        <w:trPr>
          <w:trHeight w:hRule="exact" w:val="5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1.1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Наименование организации, Ф.И.О. индивидуального предпринимателя, Ф.И.О. физического лица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</w:tr>
      <w:tr w:rsidR="00976F17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1.2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ИНН/СНИЛС (при отсутствии ИНН)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</w:tr>
      <w:tr w:rsidR="00976F17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32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Сведения о задолженности</w:t>
            </w:r>
          </w:p>
        </w:tc>
      </w:tr>
      <w:tr w:rsidR="00976F17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2.1.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 xml:space="preserve">Номер (код) счета бюджетного </w:t>
            </w:r>
            <w:r>
              <w:rPr>
                <w:rStyle w:val="211pt"/>
                <w:b w:val="0"/>
                <w:color w:val="auto"/>
                <w:sz w:val="28"/>
                <w:szCs w:val="28"/>
              </w:rPr>
              <w:t>учета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</w:tr>
      <w:tr w:rsidR="00976F17">
        <w:trPr>
          <w:trHeight w:hRule="exact" w:val="5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2.2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Наименование, номер и дата первичного документа, на основании которого осуществлено начисление неналоговых доходов бюджетов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</w:tr>
      <w:tr w:rsidR="00976F17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2.3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Номер лицевого счета плательщика неналоговых доходов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</w:tr>
      <w:tr w:rsidR="00976F17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2.4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ОКТМО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</w:tr>
      <w:tr w:rsidR="00976F17">
        <w:trPr>
          <w:trHeight w:hRule="exact" w:val="2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2.5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Задолженность по основному обязательству</w:t>
            </w:r>
          </w:p>
        </w:tc>
      </w:tr>
      <w:tr w:rsidR="00976F17">
        <w:trPr>
          <w:trHeight w:hRule="exact" w:val="28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4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Сумма, руб.</w:t>
            </w:r>
          </w:p>
        </w:tc>
      </w:tr>
      <w:tr w:rsidR="00976F17">
        <w:trPr>
          <w:trHeight w:hRule="exact" w:val="28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</w:tr>
      <w:tr w:rsidR="00976F17">
        <w:trPr>
          <w:trHeight w:hRule="exact" w:val="28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2.6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Задолженность по пеням, штрафам, неустойке</w:t>
            </w:r>
          </w:p>
        </w:tc>
      </w:tr>
      <w:tr w:rsidR="00976F17">
        <w:trPr>
          <w:trHeight w:hRule="exact" w:val="28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4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Сумма, руб.</w:t>
            </w:r>
          </w:p>
        </w:tc>
      </w:tr>
      <w:tr w:rsidR="00976F17">
        <w:trPr>
          <w:trHeight w:hRule="exact" w:val="28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</w:tr>
      <w:tr w:rsidR="00976F17">
        <w:trPr>
          <w:trHeight w:hRule="exact"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2.7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>
              <w:rPr>
                <w:rStyle w:val="211pt"/>
                <w:b w:val="0"/>
                <w:color w:val="auto"/>
                <w:sz w:val="28"/>
                <w:szCs w:val="28"/>
              </w:rPr>
              <w:t>Общая сумма задолженности, руб.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28"/>
                <w:szCs w:val="28"/>
              </w:rPr>
            </w:pPr>
          </w:p>
        </w:tc>
      </w:tr>
    </w:tbl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6520"/>
        <w:gridCol w:w="3267"/>
      </w:tblGrid>
      <w:tr w:rsidR="00976F17">
        <w:tc>
          <w:tcPr>
            <w:tcW w:w="6520" w:type="dxa"/>
            <w:shd w:val="clear" w:color="auto" w:fill="auto"/>
          </w:tcPr>
          <w:p w:rsidR="00976F17" w:rsidRDefault="0020109A">
            <w:pPr>
              <w:contextualSpacing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color w:val="0D0D0D"/>
                <w:sz w:val="28"/>
                <w:szCs w:val="28"/>
              </w:rPr>
              <w:t>финансово-экономического</w:t>
            </w:r>
            <w:proofErr w:type="gramEnd"/>
          </w:p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отдела </w:t>
            </w:r>
          </w:p>
        </w:tc>
        <w:tc>
          <w:tcPr>
            <w:tcW w:w="3267" w:type="dxa"/>
            <w:shd w:val="clear" w:color="auto" w:fill="auto"/>
          </w:tcPr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Ю.В. Боровик</w:t>
            </w:r>
          </w:p>
        </w:tc>
      </w:tr>
    </w:tbl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20"/>
        <w:shd w:val="clear" w:color="auto" w:fill="auto"/>
        <w:rPr>
          <w:sz w:val="28"/>
          <w:lang w:eastAsia="ru-RU" w:bidi="ru-RU"/>
        </w:rPr>
      </w:pPr>
    </w:p>
    <w:p w:rsidR="00976F17" w:rsidRDefault="00976F17">
      <w:pPr>
        <w:pStyle w:val="20"/>
        <w:shd w:val="clear" w:color="auto" w:fill="auto"/>
        <w:rPr>
          <w:sz w:val="28"/>
          <w:lang w:eastAsia="ru-RU" w:bidi="ru-RU"/>
        </w:rPr>
      </w:pPr>
    </w:p>
    <w:p w:rsidR="0020109A" w:rsidRDefault="0020109A">
      <w:pPr>
        <w:pStyle w:val="20"/>
        <w:shd w:val="clear" w:color="auto" w:fill="auto"/>
        <w:rPr>
          <w:sz w:val="28"/>
          <w:lang w:eastAsia="ru-RU" w:bidi="ru-RU"/>
        </w:rPr>
      </w:pPr>
    </w:p>
    <w:p w:rsidR="0020109A" w:rsidRDefault="0020109A">
      <w:pPr>
        <w:pStyle w:val="20"/>
        <w:shd w:val="clear" w:color="auto" w:fill="auto"/>
        <w:rPr>
          <w:sz w:val="28"/>
          <w:lang w:eastAsia="ru-RU" w:bidi="ru-RU"/>
        </w:rPr>
      </w:pPr>
    </w:p>
    <w:p w:rsidR="0020109A" w:rsidRDefault="0020109A">
      <w:pPr>
        <w:pStyle w:val="20"/>
        <w:shd w:val="clear" w:color="auto" w:fill="auto"/>
        <w:rPr>
          <w:sz w:val="28"/>
          <w:lang w:eastAsia="ru-RU" w:bidi="ru-RU"/>
        </w:rPr>
      </w:pPr>
    </w:p>
    <w:p w:rsidR="00976F17" w:rsidRDefault="0020109A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>
        <w:rPr>
          <w:sz w:val="28"/>
          <w:lang w:eastAsia="ru-RU" w:bidi="ru-RU"/>
        </w:rPr>
        <w:t xml:space="preserve">Приложение № 2 </w:t>
      </w:r>
    </w:p>
    <w:p w:rsidR="00976F17" w:rsidRDefault="0020109A">
      <w:pPr>
        <w:pStyle w:val="20"/>
        <w:shd w:val="clear" w:color="auto" w:fill="auto"/>
        <w:ind w:left="4536"/>
        <w:rPr>
          <w:sz w:val="28"/>
        </w:rPr>
      </w:pPr>
      <w:r>
        <w:rPr>
          <w:sz w:val="28"/>
          <w:lang w:eastAsia="ru-RU" w:bidi="ru-RU"/>
        </w:rPr>
        <w:t>к Порядку принятия решений о признании безнадежной к взысканию задолженности по неналоговым платежа в бюджет 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lang w:eastAsia="ru-RU" w:bidi="ru-RU"/>
        </w:rPr>
        <w:t>, главным администратором доходов по которым является администрация 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lang w:eastAsia="ru-RU" w:bidi="ru-RU"/>
        </w:rPr>
        <w:t>, и ее списании (восстановлении)</w:t>
      </w:r>
    </w:p>
    <w:p w:rsidR="00976F17" w:rsidRDefault="00976F17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:rsidR="00976F17" w:rsidRDefault="00976F17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:rsidR="00976F17" w:rsidRDefault="0020109A">
      <w:pPr>
        <w:widowControl w:val="0"/>
        <w:spacing w:line="322" w:lineRule="exact"/>
        <w:jc w:val="center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Справка</w:t>
      </w:r>
    </w:p>
    <w:p w:rsidR="00976F17" w:rsidRDefault="0020109A">
      <w:pPr>
        <w:widowControl w:val="0"/>
        <w:spacing w:line="322" w:lineRule="exact"/>
        <w:jc w:val="center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Администратора доходов бюджета о принятых мерах по обеспечению</w:t>
      </w:r>
      <w:r>
        <w:rPr>
          <w:sz w:val="28"/>
          <w:szCs w:val="28"/>
          <w:lang w:eastAsia="ru-RU" w:bidi="ru-RU"/>
        </w:rPr>
        <w:br/>
        <w:t xml:space="preserve">взыскания задолженности по платежам в бюджет </w:t>
      </w:r>
      <w:r>
        <w:rPr>
          <w:sz w:val="28"/>
          <w:lang w:eastAsia="ru-RU" w:bidi="ru-RU"/>
        </w:rPr>
        <w:t>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</w:p>
    <w:p w:rsidR="00976F17" w:rsidRDefault="00976F17">
      <w:pPr>
        <w:widowControl w:val="0"/>
        <w:spacing w:after="289"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:rsidR="00976F17" w:rsidRDefault="0020109A">
      <w:pPr>
        <w:widowControl w:val="0"/>
        <w:numPr>
          <w:ilvl w:val="0"/>
          <w:numId w:val="2"/>
        </w:numPr>
        <w:tabs>
          <w:tab w:val="left" w:pos="874"/>
        </w:tabs>
        <w:spacing w:line="260" w:lineRule="exact"/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>Сведения о должнике:</w:t>
      </w:r>
    </w:p>
    <w:p w:rsidR="00976F17" w:rsidRDefault="0020109A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>Наименование организации, Ф.И.</w:t>
      </w:r>
      <w:r>
        <w:rPr>
          <w:rFonts w:eastAsia="Arial Unicode MS"/>
          <w:sz w:val="28"/>
          <w:szCs w:val="28"/>
          <w:lang w:eastAsia="ru-RU" w:bidi="ru-RU"/>
        </w:rPr>
        <w:t>О. индивидуального предпринимателя, Ф.И.О. физического лица:</w:t>
      </w:r>
      <w:r>
        <w:rPr>
          <w:rFonts w:eastAsia="Arial Unicode MS"/>
          <w:sz w:val="28"/>
          <w:szCs w:val="28"/>
          <w:lang w:eastAsia="ru-RU" w:bidi="ru-RU"/>
        </w:rPr>
        <w:tab/>
      </w:r>
    </w:p>
    <w:p w:rsidR="00976F17" w:rsidRDefault="0020109A">
      <w:pPr>
        <w:widowControl w:val="0"/>
        <w:tabs>
          <w:tab w:val="left" w:pos="9106"/>
        </w:tabs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>ОГРН ___________________</w:t>
      </w:r>
      <w:r>
        <w:rPr>
          <w:rFonts w:eastAsia="Arial Unicode MS"/>
          <w:sz w:val="28"/>
          <w:szCs w:val="28"/>
          <w:lang w:eastAsia="ru-RU" w:bidi="ru-RU"/>
        </w:rPr>
        <w:tab/>
      </w:r>
    </w:p>
    <w:p w:rsidR="00976F17" w:rsidRDefault="0020109A">
      <w:pPr>
        <w:widowControl w:val="0"/>
        <w:tabs>
          <w:tab w:val="left" w:leader="underscore" w:pos="4800"/>
          <w:tab w:val="left" w:leader="underscore" w:pos="9106"/>
        </w:tabs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>ИНН</w:t>
      </w:r>
      <w:r>
        <w:rPr>
          <w:rFonts w:eastAsia="Arial Unicode MS"/>
          <w:sz w:val="28"/>
          <w:szCs w:val="28"/>
          <w:lang w:eastAsia="ru-RU" w:bidi="ru-RU"/>
        </w:rPr>
        <w:tab/>
        <w:t>КПП</w:t>
      </w:r>
      <w:r>
        <w:rPr>
          <w:rFonts w:eastAsia="Arial Unicode MS"/>
          <w:sz w:val="28"/>
          <w:szCs w:val="28"/>
          <w:lang w:eastAsia="ru-RU" w:bidi="ru-RU"/>
        </w:rPr>
        <w:tab/>
      </w:r>
    </w:p>
    <w:p w:rsidR="00976F17" w:rsidRDefault="0020109A">
      <w:pPr>
        <w:widowControl w:val="0"/>
        <w:tabs>
          <w:tab w:val="left" w:leader="underscore" w:pos="9375"/>
        </w:tabs>
        <w:spacing w:line="260" w:lineRule="exact"/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>Адрес:</w:t>
      </w:r>
      <w:r>
        <w:rPr>
          <w:rFonts w:eastAsia="Arial Unicode MS"/>
          <w:sz w:val="28"/>
          <w:szCs w:val="28"/>
          <w:lang w:eastAsia="ru-RU" w:bidi="ru-RU"/>
        </w:rPr>
        <w:tab/>
      </w:r>
    </w:p>
    <w:p w:rsidR="00976F17" w:rsidRDefault="0020109A">
      <w:pPr>
        <w:widowControl w:val="0"/>
        <w:numPr>
          <w:ilvl w:val="0"/>
          <w:numId w:val="2"/>
        </w:numPr>
        <w:tabs>
          <w:tab w:val="left" w:pos="902"/>
        </w:tabs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>Основания возникновения задолженности, сумма, вид (основной долг, проценты, пени) и период образования задолженности:</w:t>
      </w:r>
      <w:r>
        <w:rPr>
          <w:rFonts w:eastAsia="Arial Unicode MS"/>
          <w:sz w:val="28"/>
          <w:szCs w:val="28"/>
          <w:lang w:eastAsia="ru-RU" w:bidi="ru-RU"/>
        </w:rPr>
        <w:tab/>
      </w:r>
    </w:p>
    <w:p w:rsidR="00976F17" w:rsidRDefault="0020109A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softHyphen/>
      </w:r>
      <w:r>
        <w:rPr>
          <w:rFonts w:eastAsia="Arial Unicode MS"/>
          <w:sz w:val="28"/>
          <w:szCs w:val="28"/>
          <w:lang w:eastAsia="ru-RU" w:bidi="ru-RU"/>
        </w:rPr>
        <w:t>______________________________________________________________</w:t>
      </w:r>
    </w:p>
    <w:p w:rsidR="00976F17" w:rsidRDefault="0020109A">
      <w:pPr>
        <w:widowControl w:val="0"/>
        <w:numPr>
          <w:ilvl w:val="0"/>
          <w:numId w:val="2"/>
        </w:numPr>
        <w:tabs>
          <w:tab w:val="left" w:pos="902"/>
        </w:tabs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 xml:space="preserve">Основания для признания задолженности по неналоговым платежам </w:t>
      </w:r>
      <w:proofErr w:type="gramStart"/>
      <w:r>
        <w:rPr>
          <w:rFonts w:eastAsia="Arial Unicode MS"/>
          <w:sz w:val="28"/>
          <w:szCs w:val="28"/>
          <w:lang w:eastAsia="ru-RU" w:bidi="ru-RU"/>
        </w:rPr>
        <w:t>в</w:t>
      </w:r>
      <w:proofErr w:type="gramEnd"/>
    </w:p>
    <w:p w:rsidR="00976F17" w:rsidRDefault="0020109A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 xml:space="preserve">бюджет _________________ район </w:t>
      </w:r>
      <w:proofErr w:type="gramStart"/>
      <w:r>
        <w:rPr>
          <w:rFonts w:eastAsia="Arial Unicode MS"/>
          <w:sz w:val="28"/>
          <w:szCs w:val="28"/>
          <w:lang w:eastAsia="ru-RU" w:bidi="ru-RU"/>
        </w:rPr>
        <w:t>безнадежной</w:t>
      </w:r>
      <w:proofErr w:type="gramEnd"/>
      <w:r>
        <w:rPr>
          <w:rFonts w:eastAsia="Arial Unicode MS"/>
          <w:sz w:val="28"/>
          <w:szCs w:val="28"/>
          <w:lang w:eastAsia="ru-RU" w:bidi="ru-RU"/>
        </w:rPr>
        <w:t xml:space="preserve"> к взысканию: </w:t>
      </w:r>
    </w:p>
    <w:p w:rsidR="00976F17" w:rsidRDefault="0020109A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ab/>
      </w:r>
    </w:p>
    <w:p w:rsidR="00976F17" w:rsidRDefault="0020109A">
      <w:pPr>
        <w:widowControl w:val="0"/>
        <w:numPr>
          <w:ilvl w:val="0"/>
          <w:numId w:val="2"/>
        </w:numPr>
        <w:tabs>
          <w:tab w:val="left" w:pos="1115"/>
        </w:tabs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>Сведения о фактах незаконного получения имущества должника</w:t>
      </w:r>
    </w:p>
    <w:p w:rsidR="00976F17" w:rsidRDefault="0020109A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>третьими ли</w:t>
      </w:r>
      <w:r>
        <w:rPr>
          <w:rFonts w:eastAsia="Arial Unicode MS"/>
          <w:sz w:val="28"/>
          <w:szCs w:val="28"/>
          <w:lang w:eastAsia="ru-RU" w:bidi="ru-RU"/>
        </w:rPr>
        <w:t>цами (при наличии указанных сведений):_________________________________</w:t>
      </w:r>
      <w:r>
        <w:rPr>
          <w:rFonts w:eastAsia="Arial Unicode MS"/>
          <w:sz w:val="28"/>
          <w:szCs w:val="28"/>
          <w:lang w:eastAsia="ru-RU" w:bidi="ru-RU"/>
        </w:rPr>
        <w:tab/>
      </w:r>
    </w:p>
    <w:p w:rsidR="00976F17" w:rsidRDefault="0020109A">
      <w:pPr>
        <w:widowControl w:val="0"/>
        <w:ind w:right="240"/>
        <w:jc w:val="center"/>
        <w:rPr>
          <w:bCs/>
          <w:sz w:val="22"/>
          <w:szCs w:val="28"/>
          <w:lang w:eastAsia="ru-RU" w:bidi="ru-RU"/>
        </w:rPr>
      </w:pPr>
      <w:r>
        <w:rPr>
          <w:bCs/>
          <w:sz w:val="22"/>
          <w:szCs w:val="28"/>
          <w:lang w:eastAsia="ru-RU" w:bidi="ru-RU"/>
        </w:rPr>
        <w:t>(наименования юридического лица, ИНН, КПП)</w:t>
      </w:r>
    </w:p>
    <w:p w:rsidR="00976F17" w:rsidRDefault="0020109A">
      <w:pPr>
        <w:widowControl w:val="0"/>
        <w:jc w:val="both"/>
        <w:rPr>
          <w:bCs/>
          <w:sz w:val="28"/>
          <w:szCs w:val="28"/>
          <w:lang w:eastAsia="ru-RU" w:bidi="ru-RU"/>
        </w:rPr>
      </w:pPr>
      <w:r>
        <w:rPr>
          <w:bCs/>
          <w:sz w:val="28"/>
          <w:szCs w:val="28"/>
          <w:lang w:eastAsia="ru-RU" w:bidi="ru-RU"/>
        </w:rPr>
        <w:t>_______________________________________________________________</w:t>
      </w:r>
    </w:p>
    <w:p w:rsidR="00976F17" w:rsidRDefault="0020109A">
      <w:pPr>
        <w:widowControl w:val="0"/>
        <w:jc w:val="both"/>
        <w:rPr>
          <w:bCs/>
          <w:sz w:val="22"/>
          <w:szCs w:val="28"/>
          <w:lang w:eastAsia="ru-RU" w:bidi="ru-RU"/>
        </w:rPr>
      </w:pPr>
      <w:r>
        <w:rPr>
          <w:bCs/>
          <w:sz w:val="22"/>
          <w:szCs w:val="28"/>
          <w:lang w:eastAsia="ru-RU" w:bidi="ru-RU"/>
        </w:rPr>
        <w:t xml:space="preserve">(Ф.И.О. индивидуального предпринимателя, Ф.И.О. физического лица, ИНН либо </w:t>
      </w:r>
      <w:r>
        <w:rPr>
          <w:bCs/>
          <w:sz w:val="22"/>
          <w:szCs w:val="28"/>
          <w:lang w:eastAsia="ru-RU" w:bidi="ru-RU"/>
        </w:rPr>
        <w:t>СНИЛС)</w:t>
      </w:r>
    </w:p>
    <w:p w:rsidR="00976F17" w:rsidRDefault="0020109A">
      <w:pPr>
        <w:widowControl w:val="0"/>
        <w:numPr>
          <w:ilvl w:val="0"/>
          <w:numId w:val="2"/>
        </w:numPr>
        <w:tabs>
          <w:tab w:val="left" w:pos="939"/>
          <w:tab w:val="left" w:leader="underscore" w:pos="8890"/>
        </w:tabs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должника:</w:t>
      </w:r>
      <w:r>
        <w:rPr>
          <w:sz w:val="28"/>
          <w:szCs w:val="28"/>
          <w:lang w:eastAsia="ru-RU" w:bidi="ru-RU"/>
        </w:rPr>
        <w:tab/>
        <w:t>___</w:t>
      </w:r>
    </w:p>
    <w:p w:rsidR="00976F17" w:rsidRDefault="0020109A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(наименования юридического л</w:t>
      </w:r>
      <w:r>
        <w:rPr>
          <w:rFonts w:ascii="Times New Roman" w:hAnsi="Times New Roman" w:cs="Times New Roman"/>
          <w:szCs w:val="28"/>
        </w:rPr>
        <w:t>ица, ИНН, КПП)</w:t>
      </w:r>
    </w:p>
    <w:p w:rsidR="00976F17" w:rsidRDefault="002010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76F17" w:rsidRDefault="0020109A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(Ф.И.О. индивидуального предпринимателя, Ф.И.О. физического лица, ИНН либо СНИЛС)</w:t>
      </w:r>
    </w:p>
    <w:p w:rsidR="00976F17" w:rsidRDefault="002010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ab/>
        <w:t>Сведения о принятых мерах по обеспечению взыскания задолженности</w:t>
      </w: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по платежам в бюджет </w:t>
      </w:r>
      <w:r>
        <w:rPr>
          <w:sz w:val="28"/>
          <w:lang w:eastAsia="ru-RU" w:bidi="ru-RU"/>
        </w:rPr>
        <w:t>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szCs w:val="28"/>
          <w:lang w:eastAsia="ru-RU" w:bidi="ru-RU"/>
        </w:rPr>
        <w:t>:</w:t>
      </w: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_______________________________________________________________________________________________________________________________</w:t>
      </w:r>
    </w:p>
    <w:p w:rsidR="00976F17" w:rsidRDefault="0020109A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7. </w:t>
      </w:r>
      <w:r>
        <w:rPr>
          <w:sz w:val="28"/>
          <w:szCs w:val="28"/>
          <w:lang w:eastAsia="ru-RU" w:bidi="ru-RU"/>
        </w:rPr>
        <w:tab/>
        <w:t xml:space="preserve"> Сведения о наличии или отсутствии возможностей и (или) перспектив по принятию мер по взыс</w:t>
      </w:r>
      <w:r>
        <w:rPr>
          <w:sz w:val="28"/>
          <w:szCs w:val="28"/>
          <w:lang w:eastAsia="ru-RU" w:bidi="ru-RU"/>
        </w:rPr>
        <w:t>канию (возврату) задолженности, в том числе с лиц, на которые законом или иными правовыми актами возложено исполнение обязательства должника:</w:t>
      </w:r>
    </w:p>
    <w:p w:rsidR="00976F17" w:rsidRDefault="00976F1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20"/>
        <w:shd w:val="clear" w:color="auto" w:fill="auto"/>
        <w:spacing w:after="0" w:line="260" w:lineRule="exac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Приложение:</w:t>
      </w:r>
    </w:p>
    <w:p w:rsidR="00976F17" w:rsidRDefault="00976F17">
      <w:pPr>
        <w:pStyle w:val="20"/>
        <w:shd w:val="clear" w:color="auto" w:fill="auto"/>
        <w:spacing w:after="0" w:line="260" w:lineRule="exact"/>
        <w:rPr>
          <w:sz w:val="28"/>
          <w:szCs w:val="28"/>
        </w:rPr>
      </w:pPr>
    </w:p>
    <w:p w:rsidR="00976F17" w:rsidRDefault="0020109A">
      <w:pPr>
        <w:pStyle w:val="20"/>
        <w:shd w:val="clear" w:color="auto" w:fill="auto"/>
        <w:spacing w:after="0"/>
        <w:ind w:right="5860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Руководитель структурного подразделения администрации</w:t>
      </w:r>
    </w:p>
    <w:p w:rsidR="00976F17" w:rsidRDefault="0020109A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                           подпись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расшифровка подписи</w:t>
      </w:r>
    </w:p>
    <w:p w:rsidR="00976F17" w:rsidRDefault="00976F17">
      <w:pPr>
        <w:pStyle w:val="20"/>
        <w:shd w:val="clear" w:color="auto" w:fill="auto"/>
        <w:spacing w:after="0"/>
        <w:ind w:right="5860"/>
        <w:rPr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6520"/>
        <w:gridCol w:w="3267"/>
      </w:tblGrid>
      <w:tr w:rsidR="00976F17">
        <w:tc>
          <w:tcPr>
            <w:tcW w:w="6520" w:type="dxa"/>
            <w:shd w:val="clear" w:color="auto" w:fill="auto"/>
          </w:tcPr>
          <w:p w:rsidR="00976F17" w:rsidRDefault="0020109A">
            <w:pPr>
              <w:contextualSpacing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color w:val="0D0D0D"/>
                <w:sz w:val="28"/>
                <w:szCs w:val="28"/>
              </w:rPr>
              <w:t>финансово-экономического</w:t>
            </w:r>
            <w:proofErr w:type="gramEnd"/>
          </w:p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отдела </w:t>
            </w:r>
          </w:p>
        </w:tc>
        <w:tc>
          <w:tcPr>
            <w:tcW w:w="3267" w:type="dxa"/>
            <w:shd w:val="clear" w:color="auto" w:fill="auto"/>
          </w:tcPr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Ю.В. Боровик</w:t>
            </w:r>
          </w:p>
        </w:tc>
      </w:tr>
    </w:tbl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>
        <w:rPr>
          <w:sz w:val="28"/>
          <w:lang w:eastAsia="ru-RU" w:bidi="ru-RU"/>
        </w:rPr>
        <w:t xml:space="preserve">Приложение № 3 </w:t>
      </w:r>
    </w:p>
    <w:p w:rsidR="00976F17" w:rsidRDefault="0020109A">
      <w:pPr>
        <w:pStyle w:val="20"/>
        <w:shd w:val="clear" w:color="auto" w:fill="auto"/>
        <w:ind w:left="4536"/>
        <w:rPr>
          <w:sz w:val="28"/>
        </w:rPr>
      </w:pPr>
      <w:r>
        <w:rPr>
          <w:sz w:val="28"/>
          <w:lang w:eastAsia="ru-RU" w:bidi="ru-RU"/>
        </w:rPr>
        <w:t xml:space="preserve">к Порядку принятия решений о признании безнадежной к взысканию задолженности по неналоговым </w:t>
      </w:r>
      <w:r>
        <w:rPr>
          <w:sz w:val="28"/>
          <w:lang w:eastAsia="ru-RU" w:bidi="ru-RU"/>
        </w:rPr>
        <w:t>платежа в бюджет 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lang w:eastAsia="ru-RU" w:bidi="ru-RU"/>
        </w:rPr>
        <w:t>, главным администратором доходов по которым является администрация 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lang w:eastAsia="ru-RU" w:bidi="ru-RU"/>
        </w:rPr>
        <w:t>, и ее списании (восстановлении)</w:t>
      </w: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30"/>
        <w:shd w:val="clear" w:color="auto" w:fill="auto"/>
        <w:tabs>
          <w:tab w:val="left" w:leader="underscore" w:pos="6156"/>
        </w:tabs>
        <w:spacing w:before="0" w:line="312" w:lineRule="exact"/>
        <w:ind w:left="-142"/>
        <w:rPr>
          <w:b w:val="0"/>
          <w:bCs w:val="0"/>
        </w:rPr>
      </w:pPr>
      <w:r>
        <w:rPr>
          <w:b w:val="0"/>
          <w:bCs w:val="0"/>
          <w:lang w:eastAsia="ru-RU" w:bidi="ru-RU"/>
        </w:rPr>
        <w:t>Протокол № ____</w:t>
      </w:r>
    </w:p>
    <w:p w:rsidR="00976F17" w:rsidRDefault="0020109A">
      <w:pPr>
        <w:pStyle w:val="20"/>
        <w:shd w:val="clear" w:color="auto" w:fill="auto"/>
        <w:spacing w:after="0" w:line="312" w:lineRule="exact"/>
        <w:ind w:left="-142" w:right="140"/>
        <w:jc w:val="center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заседания постоянно действующей комиссии администрации Но</w:t>
      </w:r>
      <w:r>
        <w:rPr>
          <w:sz w:val="28"/>
          <w:szCs w:val="28"/>
          <w:lang w:eastAsia="ru-RU" w:bidi="ru-RU"/>
        </w:rPr>
        <w:t>воминского</w:t>
      </w:r>
      <w:r w:rsidRPr="0020109A">
        <w:rPr>
          <w:sz w:val="28"/>
          <w:szCs w:val="28"/>
          <w:lang w:eastAsia="ru-RU" w:bidi="ru-RU"/>
        </w:rPr>
        <w:t xml:space="preserve"> сельского поселения</w:t>
      </w:r>
      <w:r>
        <w:rPr>
          <w:sz w:val="28"/>
          <w:szCs w:val="28"/>
          <w:lang w:eastAsia="ru-RU" w:bidi="ru-RU"/>
        </w:rPr>
        <w:t xml:space="preserve"> по поступлению и выбытию активов</w:t>
      </w:r>
    </w:p>
    <w:p w:rsidR="00976F17" w:rsidRDefault="0020109A">
      <w:pPr>
        <w:ind w:right="-185"/>
        <w:contextualSpacing/>
        <w:rPr>
          <w:b/>
          <w:bCs/>
          <w:kern w:val="2"/>
          <w:sz w:val="22"/>
          <w:szCs w:val="28"/>
        </w:rPr>
      </w:pPr>
      <w:r>
        <w:rPr>
          <w:rFonts w:eastAsia="Calibri"/>
          <w:sz w:val="22"/>
          <w:szCs w:val="28"/>
          <w:lang w:eastAsia="ar-SA"/>
        </w:rPr>
        <w:t xml:space="preserve">   </w:t>
      </w:r>
    </w:p>
    <w:p w:rsidR="00976F17" w:rsidRDefault="00976F17">
      <w:pPr>
        <w:pStyle w:val="20"/>
        <w:shd w:val="clear" w:color="auto" w:fill="auto"/>
        <w:spacing w:after="282" w:line="312" w:lineRule="exact"/>
        <w:ind w:left="-142" w:right="140"/>
        <w:jc w:val="center"/>
        <w:rPr>
          <w:sz w:val="28"/>
          <w:szCs w:val="28"/>
        </w:rPr>
      </w:pPr>
    </w:p>
    <w:p w:rsidR="00976F17" w:rsidRDefault="0020109A">
      <w:pPr>
        <w:pStyle w:val="20"/>
        <w:shd w:val="clear" w:color="auto" w:fill="auto"/>
        <w:tabs>
          <w:tab w:val="left" w:leader="underscore" w:pos="6237"/>
          <w:tab w:val="left" w:leader="underscore" w:pos="8080"/>
          <w:tab w:val="left" w:leader="underscore" w:pos="9223"/>
        </w:tabs>
        <w:spacing w:after="0" w:line="240" w:lineRule="auto"/>
        <w:ind w:left="5529"/>
        <w:jc w:val="both"/>
      </w:pPr>
      <w:r>
        <w:rPr>
          <w:lang w:eastAsia="ru-RU" w:bidi="ru-RU"/>
        </w:rPr>
        <w:t>«</w:t>
      </w:r>
      <w:r>
        <w:rPr>
          <w:lang w:eastAsia="ru-RU" w:bidi="ru-RU"/>
        </w:rPr>
        <w:tab/>
        <w:t>»</w:t>
      </w:r>
      <w:r>
        <w:rPr>
          <w:lang w:eastAsia="ru-RU" w:bidi="ru-RU"/>
        </w:rPr>
        <w:tab/>
        <w:t>20__г.</w:t>
      </w:r>
    </w:p>
    <w:p w:rsidR="00976F17" w:rsidRDefault="0020109A">
      <w:pPr>
        <w:pStyle w:val="40"/>
        <w:shd w:val="clear" w:color="auto" w:fill="auto"/>
        <w:spacing w:before="0" w:line="240" w:lineRule="auto"/>
        <w:ind w:left="5529" w:firstLine="0"/>
        <w:rPr>
          <w:b w:val="0"/>
        </w:rPr>
      </w:pPr>
      <w:r>
        <w:rPr>
          <w:b w:val="0"/>
          <w:lang w:eastAsia="ru-RU" w:bidi="ru-RU"/>
        </w:rPr>
        <w:t>(дата проведения заседания)</w:t>
      </w:r>
    </w:p>
    <w:p w:rsidR="00976F17" w:rsidRDefault="0020109A">
      <w:pPr>
        <w:pStyle w:val="20"/>
        <w:shd w:val="clear" w:color="auto" w:fill="auto"/>
        <w:spacing w:after="0"/>
        <w:ind w:left="140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Присутствовали:</w:t>
      </w:r>
    </w:p>
    <w:p w:rsidR="00976F17" w:rsidRDefault="0020109A">
      <w:pPr>
        <w:pStyle w:val="20"/>
        <w:shd w:val="clear" w:color="auto" w:fill="auto"/>
        <w:tabs>
          <w:tab w:val="left" w:leader="underscore" w:pos="6620"/>
        </w:tabs>
        <w:spacing w:after="0" w:line="240" w:lineRule="auto"/>
        <w:ind w:left="140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Председатель комиссии: </w:t>
      </w:r>
      <w:r>
        <w:rPr>
          <w:sz w:val="28"/>
          <w:szCs w:val="28"/>
          <w:lang w:eastAsia="ru-RU" w:bidi="ru-RU"/>
        </w:rPr>
        <w:tab/>
      </w:r>
    </w:p>
    <w:p w:rsidR="00976F17" w:rsidRDefault="0020109A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>(должность, фамилия и инициалы)</w:t>
      </w:r>
    </w:p>
    <w:p w:rsidR="00976F17" w:rsidRDefault="0020109A">
      <w:pPr>
        <w:pStyle w:val="20"/>
        <w:shd w:val="clear" w:color="auto" w:fill="auto"/>
        <w:tabs>
          <w:tab w:val="left" w:pos="3065"/>
          <w:tab w:val="left" w:leader="underscore" w:pos="6620"/>
        </w:tabs>
        <w:spacing w:after="5" w:line="240" w:lineRule="auto"/>
        <w:ind w:left="140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Секретарь комиссии:</w:t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</w:p>
    <w:p w:rsidR="00976F17" w:rsidRDefault="0020109A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>(должность, фамилия и инициалы)</w:t>
      </w:r>
    </w:p>
    <w:p w:rsidR="00976F17" w:rsidRDefault="0020109A">
      <w:pPr>
        <w:pStyle w:val="20"/>
        <w:shd w:val="clear" w:color="auto" w:fill="auto"/>
        <w:tabs>
          <w:tab w:val="left" w:pos="3065"/>
          <w:tab w:val="left" w:leader="underscore" w:pos="6620"/>
        </w:tabs>
        <w:spacing w:after="0" w:line="240" w:lineRule="auto"/>
        <w:ind w:left="140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Члены комиссии:</w:t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</w:p>
    <w:p w:rsidR="00976F17" w:rsidRDefault="0020109A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>(должность, фамилия и инициалы)</w:t>
      </w:r>
    </w:p>
    <w:p w:rsidR="00976F17" w:rsidRDefault="0020109A">
      <w:pPr>
        <w:pStyle w:val="20"/>
        <w:shd w:val="clear" w:color="auto" w:fill="auto"/>
        <w:spacing w:after="0" w:line="240" w:lineRule="auto"/>
        <w:ind w:left="140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Повестка:</w:t>
      </w:r>
    </w:p>
    <w:p w:rsidR="00976F17" w:rsidRDefault="0020109A">
      <w:pPr>
        <w:pStyle w:val="20"/>
        <w:shd w:val="clear" w:color="auto" w:fill="auto"/>
        <w:spacing w:after="0" w:line="240" w:lineRule="auto"/>
        <w:ind w:left="140" w:right="140" w:firstLine="460"/>
        <w:jc w:val="both"/>
        <w:rPr>
          <w:sz w:val="28"/>
          <w:szCs w:val="28"/>
          <w:lang w:eastAsia="ru-RU" w:bidi="ru-RU"/>
        </w:rPr>
      </w:pPr>
      <w:proofErr w:type="gramStart"/>
      <w:r>
        <w:rPr>
          <w:sz w:val="28"/>
          <w:szCs w:val="28"/>
          <w:lang w:eastAsia="ru-RU" w:bidi="ru-RU"/>
        </w:rPr>
        <w:t xml:space="preserve">Рассмотрение вопроса о признании безнадежной к взысканию и списании с балансового учета/о списании с </w:t>
      </w:r>
      <w:proofErr w:type="spellStart"/>
      <w:r>
        <w:rPr>
          <w:sz w:val="28"/>
          <w:szCs w:val="28"/>
          <w:lang w:eastAsia="ru-RU" w:bidi="ru-RU"/>
        </w:rPr>
        <w:t>забалансового</w:t>
      </w:r>
      <w:proofErr w:type="spellEnd"/>
      <w:r>
        <w:rPr>
          <w:sz w:val="28"/>
          <w:szCs w:val="28"/>
          <w:lang w:eastAsia="ru-RU" w:bidi="ru-RU"/>
        </w:rPr>
        <w:t xml:space="preserve"> учета/о восстановлении в балансовом учете (нужное подчеркнуть) задолженности по неналоговым платежа</w:t>
      </w:r>
      <w:r>
        <w:rPr>
          <w:sz w:val="28"/>
          <w:szCs w:val="28"/>
          <w:lang w:eastAsia="ru-RU" w:bidi="ru-RU"/>
        </w:rPr>
        <w:t xml:space="preserve">м в бюджет </w:t>
      </w:r>
      <w:r>
        <w:rPr>
          <w:sz w:val="28"/>
          <w:lang w:eastAsia="ru-RU" w:bidi="ru-RU"/>
        </w:rPr>
        <w:t>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szCs w:val="28"/>
          <w:lang w:eastAsia="ru-RU" w:bidi="ru-RU"/>
        </w:rPr>
        <w:t>.</w:t>
      </w:r>
      <w:proofErr w:type="gramEnd"/>
    </w:p>
    <w:p w:rsidR="00976F17" w:rsidRDefault="00976F17">
      <w:pPr>
        <w:pStyle w:val="20"/>
        <w:shd w:val="clear" w:color="auto" w:fill="auto"/>
        <w:spacing w:after="0" w:line="240" w:lineRule="auto"/>
        <w:ind w:left="140" w:right="140" w:firstLine="460"/>
        <w:jc w:val="both"/>
        <w:rPr>
          <w:sz w:val="28"/>
          <w:szCs w:val="28"/>
        </w:rPr>
      </w:pPr>
    </w:p>
    <w:p w:rsidR="00976F17" w:rsidRDefault="0020109A">
      <w:pPr>
        <w:pStyle w:val="20"/>
        <w:shd w:val="clear" w:color="auto" w:fill="auto"/>
        <w:spacing w:after="0" w:line="240" w:lineRule="auto"/>
        <w:ind w:left="140" w:firstLine="460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Документы для рассмотрения представлены служебной запиской ______________________________________________________________</w:t>
      </w:r>
    </w:p>
    <w:p w:rsidR="00976F17" w:rsidRDefault="0020109A">
      <w:pPr>
        <w:pStyle w:val="20"/>
        <w:ind w:left="140" w:firstLine="460"/>
        <w:jc w:val="both"/>
        <w:rPr>
          <w:sz w:val="22"/>
          <w:szCs w:val="28"/>
        </w:rPr>
      </w:pPr>
      <w:r>
        <w:rPr>
          <w:sz w:val="22"/>
          <w:szCs w:val="28"/>
        </w:rPr>
        <w:t>(указать наименование ответственного структурного подразделения администрации)</w:t>
      </w:r>
    </w:p>
    <w:p w:rsidR="00976F17" w:rsidRDefault="0020109A">
      <w:pPr>
        <w:pStyle w:val="20"/>
        <w:ind w:left="140" w:firstLine="4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ab/>
        <w:t>г.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ab/>
        <w:t>.</w:t>
      </w:r>
    </w:p>
    <w:p w:rsidR="00976F17" w:rsidRDefault="0020109A">
      <w:pPr>
        <w:pStyle w:val="20"/>
        <w:ind w:left="140" w:firstLine="460"/>
        <w:jc w:val="both"/>
        <w:rPr>
          <w:sz w:val="28"/>
          <w:szCs w:val="28"/>
        </w:rPr>
      </w:pPr>
      <w:r>
        <w:rPr>
          <w:sz w:val="28"/>
          <w:szCs w:val="28"/>
        </w:rPr>
        <w:t>Комиссия:</w:t>
      </w:r>
    </w:p>
    <w:p w:rsidR="00976F17" w:rsidRDefault="0020109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Провела анализ представленных документов:</w:t>
      </w:r>
    </w:p>
    <w:p w:rsidR="00976F17" w:rsidRDefault="0020109A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76F17" w:rsidRDefault="0020109A">
      <w:pPr>
        <w:pStyle w:val="2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(перечислить документы, приложенные к служебной записке; дополнительно запрошенные) </w:t>
      </w:r>
    </w:p>
    <w:p w:rsidR="00976F17" w:rsidRDefault="0020109A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 представлены в полном объеме/не в полн</w:t>
      </w:r>
      <w:r>
        <w:rPr>
          <w:sz w:val="28"/>
          <w:szCs w:val="28"/>
        </w:rPr>
        <w:t>ом объеме.</w:t>
      </w:r>
    </w:p>
    <w:p w:rsidR="00976F17" w:rsidRDefault="0020109A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Замечаний по документам нет/замечания по документам (указать недостатки).</w:t>
      </w:r>
    </w:p>
    <w:p w:rsidR="00976F17" w:rsidRDefault="0020109A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Дебиторская задолженность: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3408"/>
        <w:gridCol w:w="1968"/>
        <w:gridCol w:w="1987"/>
        <w:gridCol w:w="1982"/>
      </w:tblGrid>
      <w:tr w:rsidR="00976F17">
        <w:trPr>
          <w:trHeight w:hRule="exact" w:val="1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60" w:line="220" w:lineRule="exact"/>
            </w:pPr>
            <w:r>
              <w:rPr>
                <w:rStyle w:val="211pt"/>
                <w:b w:val="0"/>
                <w:bCs w:val="0"/>
                <w:color w:val="auto"/>
              </w:rPr>
              <w:t>№</w:t>
            </w:r>
          </w:p>
          <w:p w:rsidR="00976F17" w:rsidRDefault="0020109A">
            <w:pPr>
              <w:pStyle w:val="20"/>
              <w:shd w:val="clear" w:color="auto" w:fill="auto"/>
              <w:spacing w:before="60" w:after="0" w:line="220" w:lineRule="exact"/>
            </w:pPr>
            <w:proofErr w:type="spellStart"/>
            <w:proofErr w:type="gramStart"/>
            <w:r>
              <w:rPr>
                <w:rStyle w:val="211pt"/>
                <w:b w:val="0"/>
                <w:bCs w:val="0"/>
                <w:color w:val="auto"/>
              </w:rPr>
              <w:t>п</w:t>
            </w:r>
            <w:proofErr w:type="spellEnd"/>
            <w:proofErr w:type="gramEnd"/>
            <w:r>
              <w:rPr>
                <w:rStyle w:val="211pt"/>
                <w:b w:val="0"/>
                <w:bCs w:val="0"/>
                <w:color w:val="auto"/>
              </w:rPr>
              <w:t>/</w:t>
            </w:r>
            <w:proofErr w:type="spellStart"/>
            <w:r>
              <w:rPr>
                <w:rStyle w:val="211pt"/>
                <w:b w:val="0"/>
                <w:bCs w:val="0"/>
                <w:color w:val="auto"/>
              </w:rPr>
              <w:t>п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74" w:lineRule="exact"/>
            </w:pPr>
            <w:r>
              <w:rPr>
                <w:rStyle w:val="211pt"/>
                <w:b w:val="0"/>
                <w:bCs w:val="0"/>
                <w:color w:val="auto"/>
              </w:rPr>
              <w:t>Полное наименование организации (Ф.И.О. физического лица), ИНН/ОГРН/КПП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78" w:lineRule="exact"/>
            </w:pPr>
            <w:r>
              <w:rPr>
                <w:rStyle w:val="211pt"/>
                <w:b w:val="0"/>
                <w:bCs w:val="0"/>
                <w:color w:val="auto"/>
              </w:rPr>
              <w:t>Код бюджетной классификации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78" w:lineRule="exact"/>
            </w:pPr>
            <w:r>
              <w:rPr>
                <w:rStyle w:val="211pt"/>
                <w:b w:val="0"/>
                <w:bCs w:val="0"/>
                <w:color w:val="auto"/>
              </w:rPr>
              <w:t xml:space="preserve">Наименование кода бюджетной </w:t>
            </w:r>
            <w:r>
              <w:rPr>
                <w:rStyle w:val="211pt"/>
                <w:b w:val="0"/>
                <w:bCs w:val="0"/>
                <w:color w:val="auto"/>
              </w:rPr>
              <w:t>классификации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78" w:lineRule="exact"/>
            </w:pPr>
            <w:r>
              <w:rPr>
                <w:rStyle w:val="211pt"/>
                <w:b w:val="0"/>
                <w:bCs w:val="0"/>
                <w:color w:val="auto"/>
              </w:rPr>
              <w:t>Сумма</w:t>
            </w:r>
          </w:p>
          <w:p w:rsidR="00976F17" w:rsidRDefault="0020109A">
            <w:pPr>
              <w:pStyle w:val="20"/>
              <w:shd w:val="clear" w:color="auto" w:fill="auto"/>
              <w:spacing w:after="0" w:line="278" w:lineRule="exact"/>
            </w:pPr>
            <w:r>
              <w:rPr>
                <w:rStyle w:val="211pt"/>
                <w:b w:val="0"/>
                <w:bCs w:val="0"/>
                <w:color w:val="auto"/>
              </w:rPr>
              <w:t>задолженности,</w:t>
            </w:r>
          </w:p>
          <w:p w:rsidR="00976F17" w:rsidRDefault="0020109A">
            <w:pPr>
              <w:pStyle w:val="20"/>
              <w:shd w:val="clear" w:color="auto" w:fill="auto"/>
              <w:spacing w:after="0" w:line="278" w:lineRule="exact"/>
            </w:pPr>
            <w:r>
              <w:rPr>
                <w:rStyle w:val="211pt"/>
                <w:b w:val="0"/>
                <w:bCs w:val="0"/>
                <w:color w:val="auto"/>
              </w:rPr>
              <w:t>руб.</w:t>
            </w:r>
          </w:p>
        </w:tc>
      </w:tr>
      <w:tr w:rsidR="00976F17">
        <w:trPr>
          <w:trHeight w:hRule="exact" w:val="3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0"/>
                <w:szCs w:val="10"/>
              </w:rPr>
            </w:pPr>
          </w:p>
        </w:tc>
      </w:tr>
    </w:tbl>
    <w:p w:rsidR="00976F17" w:rsidRDefault="00976F17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976F17" w:rsidRDefault="0020109A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>
        <w:rPr>
          <w:lang w:eastAsia="ru-RU" w:bidi="ru-RU"/>
        </w:rPr>
        <w:tab/>
      </w:r>
      <w:r>
        <w:rPr>
          <w:lang w:eastAsia="ru-RU" w:bidi="ru-RU"/>
        </w:rPr>
        <w:t xml:space="preserve">2. </w:t>
      </w:r>
      <w:proofErr w:type="gramStart"/>
      <w:r>
        <w:rPr>
          <w:lang w:eastAsia="ru-RU" w:bidi="ru-RU"/>
        </w:rPr>
        <w:t>Установила</w:t>
      </w:r>
      <w:proofErr w:type="gramEnd"/>
      <w:r>
        <w:rPr>
          <w:lang w:eastAsia="ru-RU" w:bidi="ru-RU"/>
        </w:rPr>
        <w:t xml:space="preserve">/не установила факт возникновения обстоятельства, являющегося основанием для признания безнадежной к взысканию и списания с балансового учета/списания с </w:t>
      </w:r>
      <w:proofErr w:type="spellStart"/>
      <w:r>
        <w:rPr>
          <w:lang w:eastAsia="ru-RU" w:bidi="ru-RU"/>
        </w:rPr>
        <w:t>забалансового</w:t>
      </w:r>
      <w:proofErr w:type="spellEnd"/>
      <w:r>
        <w:rPr>
          <w:lang w:eastAsia="ru-RU" w:bidi="ru-RU"/>
        </w:rPr>
        <w:t xml:space="preserve"> учета/восстановления в балансовом учете задолженности по неналоговым платежа</w:t>
      </w:r>
      <w:r>
        <w:rPr>
          <w:lang w:eastAsia="ru-RU" w:bidi="ru-RU"/>
        </w:rPr>
        <w:t xml:space="preserve">м в бюджет </w:t>
      </w:r>
      <w:r>
        <w:rPr>
          <w:sz w:val="28"/>
          <w:lang w:eastAsia="ru-RU" w:bidi="ru-RU"/>
        </w:rPr>
        <w:t>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</w:p>
    <w:p w:rsidR="00976F17" w:rsidRDefault="0020109A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>
        <w:rPr>
          <w:lang w:eastAsia="ru-RU" w:bidi="ru-RU"/>
        </w:rPr>
        <w:t>_______________________________________________________________________</w:t>
      </w:r>
    </w:p>
    <w:p w:rsidR="00976F17" w:rsidRDefault="0020109A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</w:rPr>
      </w:pPr>
      <w:r>
        <w:rPr>
          <w:sz w:val="24"/>
          <w:lang w:eastAsia="ru-RU" w:bidi="ru-RU"/>
        </w:rPr>
        <w:t xml:space="preserve">                  (указать основание, перечислить подтверждающие документы)</w:t>
      </w:r>
    </w:p>
    <w:p w:rsidR="00976F17" w:rsidRDefault="00976F17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976F17" w:rsidRDefault="0020109A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Пришла к выводу о наличии/отсутствии оснований для </w:t>
      </w:r>
      <w:r>
        <w:rPr>
          <w:sz w:val="28"/>
          <w:szCs w:val="28"/>
        </w:rPr>
        <w:t>возобновления процедуры взыскания</w:t>
      </w:r>
    </w:p>
    <w:p w:rsidR="00976F17" w:rsidRDefault="0020109A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>
        <w:rPr>
          <w:lang w:eastAsia="ru-RU" w:bidi="ru-RU"/>
        </w:rPr>
        <w:t>_______________________________________________________________________</w:t>
      </w:r>
    </w:p>
    <w:p w:rsidR="00976F17" w:rsidRDefault="0020109A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  <w:lang w:eastAsia="ru-RU" w:bidi="ru-RU"/>
        </w:rPr>
      </w:pPr>
      <w:r>
        <w:rPr>
          <w:sz w:val="24"/>
          <w:lang w:eastAsia="ru-RU" w:bidi="ru-RU"/>
        </w:rPr>
        <w:t xml:space="preserve">                  (указать основания)</w:t>
      </w:r>
    </w:p>
    <w:p w:rsidR="00976F17" w:rsidRDefault="00976F17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  <w:lang w:eastAsia="ru-RU" w:bidi="ru-RU"/>
        </w:rPr>
      </w:pPr>
    </w:p>
    <w:p w:rsidR="00976F17" w:rsidRDefault="0020109A">
      <w:pPr>
        <w:pStyle w:val="20"/>
        <w:shd w:val="clear" w:color="auto" w:fill="auto"/>
        <w:spacing w:after="0" w:line="317" w:lineRule="exact"/>
        <w:ind w:firstLine="520"/>
        <w:jc w:val="both"/>
        <w:rPr>
          <w:sz w:val="28"/>
        </w:rPr>
      </w:pPr>
      <w:r>
        <w:rPr>
          <w:sz w:val="28"/>
          <w:lang w:eastAsia="ru-RU" w:bidi="ru-RU"/>
        </w:rPr>
        <w:t>Решение:</w:t>
      </w:r>
    </w:p>
    <w:p w:rsidR="00976F17" w:rsidRDefault="0020109A">
      <w:pPr>
        <w:pStyle w:val="20"/>
        <w:shd w:val="clear" w:color="auto" w:fill="auto"/>
        <w:spacing w:after="286" w:line="240" w:lineRule="auto"/>
        <w:ind w:firstLine="520"/>
        <w:jc w:val="both"/>
        <w:rPr>
          <w:sz w:val="28"/>
        </w:rPr>
      </w:pPr>
      <w:r>
        <w:rPr>
          <w:sz w:val="28"/>
          <w:lang w:eastAsia="ru-RU" w:bidi="ru-RU"/>
        </w:rPr>
        <w:t xml:space="preserve">Отказать в признании безнадежной к взысканию задолженности/признать безнадежной к взысканию и списать </w:t>
      </w:r>
      <w:r>
        <w:rPr>
          <w:sz w:val="28"/>
          <w:lang w:eastAsia="ru-RU" w:bidi="ru-RU"/>
        </w:rPr>
        <w:t xml:space="preserve">с балансового учета задолженность/списать с </w:t>
      </w:r>
      <w:proofErr w:type="spellStart"/>
      <w:r>
        <w:rPr>
          <w:sz w:val="28"/>
          <w:lang w:eastAsia="ru-RU" w:bidi="ru-RU"/>
        </w:rPr>
        <w:t>забалансового</w:t>
      </w:r>
      <w:proofErr w:type="spellEnd"/>
      <w:r>
        <w:rPr>
          <w:sz w:val="28"/>
          <w:lang w:eastAsia="ru-RU" w:bidi="ru-RU"/>
        </w:rPr>
        <w:t xml:space="preserve"> учета задолженность/восстановить в балансовом учете задолженность (</w:t>
      </w:r>
      <w:proofErr w:type="gramStart"/>
      <w:r>
        <w:rPr>
          <w:sz w:val="28"/>
          <w:lang w:eastAsia="ru-RU" w:bidi="ru-RU"/>
        </w:rPr>
        <w:t>нужное</w:t>
      </w:r>
      <w:proofErr w:type="gramEnd"/>
      <w:r>
        <w:rPr>
          <w:sz w:val="28"/>
          <w:lang w:eastAsia="ru-RU" w:bidi="ru-RU"/>
        </w:rPr>
        <w:t xml:space="preserve"> подчеркнуть) по неналоговым платежам в бюджет 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lang w:eastAsia="ru-RU" w:bidi="ru-RU"/>
        </w:rPr>
        <w:t>.</w:t>
      </w: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>
        <w:rPr>
          <w:sz w:val="28"/>
          <w:lang w:eastAsia="ru-RU" w:bidi="ru-RU"/>
        </w:rPr>
        <w:t>Председатель комиссии:</w:t>
      </w:r>
    </w:p>
    <w:p w:rsidR="00976F17" w:rsidRDefault="00976F17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</w:rPr>
      </w:pPr>
      <w:r>
        <w:rPr>
          <w:sz w:val="28"/>
          <w:lang w:eastAsia="ru-RU" w:bidi="ru-RU"/>
        </w:rPr>
        <w:t xml:space="preserve">______________      </w:t>
      </w:r>
      <w:r>
        <w:rPr>
          <w:sz w:val="28"/>
          <w:lang w:eastAsia="ru-RU" w:bidi="ru-RU"/>
        </w:rPr>
        <w:t xml:space="preserve">                          ___________           __________________</w:t>
      </w:r>
    </w:p>
    <w:p w:rsidR="00976F17" w:rsidRDefault="0020109A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>
        <w:rPr>
          <w:b w:val="0"/>
          <w:lang w:eastAsia="ru-RU" w:bidi="ru-RU"/>
        </w:rPr>
        <w:t>(должность)</w:t>
      </w:r>
      <w:r>
        <w:rPr>
          <w:b w:val="0"/>
          <w:lang w:eastAsia="ru-RU" w:bidi="ru-RU"/>
        </w:rPr>
        <w:tab/>
        <w:t>(подпись)</w:t>
      </w:r>
      <w:r>
        <w:rPr>
          <w:b w:val="0"/>
          <w:lang w:eastAsia="ru-RU" w:bidi="ru-RU"/>
        </w:rPr>
        <w:tab/>
        <w:t>(расшифровка подписи)</w:t>
      </w:r>
    </w:p>
    <w:p w:rsidR="00976F17" w:rsidRDefault="00976F17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>
        <w:rPr>
          <w:sz w:val="28"/>
          <w:lang w:eastAsia="ru-RU" w:bidi="ru-RU"/>
        </w:rPr>
        <w:t>Секретарь комиссии:</w:t>
      </w: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</w:rPr>
      </w:pPr>
      <w:r>
        <w:rPr>
          <w:sz w:val="28"/>
          <w:lang w:eastAsia="ru-RU" w:bidi="ru-RU"/>
        </w:rPr>
        <w:t>______________                                ___________           __________________</w:t>
      </w:r>
    </w:p>
    <w:p w:rsidR="00976F17" w:rsidRDefault="0020109A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>
        <w:rPr>
          <w:b w:val="0"/>
          <w:lang w:eastAsia="ru-RU" w:bidi="ru-RU"/>
        </w:rPr>
        <w:t xml:space="preserve"> (должность)</w:t>
      </w:r>
      <w:r>
        <w:rPr>
          <w:b w:val="0"/>
          <w:lang w:eastAsia="ru-RU" w:bidi="ru-RU"/>
        </w:rPr>
        <w:tab/>
        <w:t>(подпись)</w:t>
      </w:r>
      <w:r>
        <w:rPr>
          <w:b w:val="0"/>
          <w:lang w:eastAsia="ru-RU" w:bidi="ru-RU"/>
        </w:rPr>
        <w:tab/>
        <w:t>(расшифровка п</w:t>
      </w:r>
      <w:r>
        <w:rPr>
          <w:b w:val="0"/>
          <w:lang w:eastAsia="ru-RU" w:bidi="ru-RU"/>
        </w:rPr>
        <w:t>одписи)</w:t>
      </w:r>
    </w:p>
    <w:p w:rsidR="00976F17" w:rsidRDefault="00976F17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</w:rPr>
      </w:pPr>
    </w:p>
    <w:p w:rsidR="00976F17" w:rsidRDefault="00976F17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</w:rPr>
      </w:pPr>
    </w:p>
    <w:p w:rsidR="00976F17" w:rsidRDefault="00976F17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6520"/>
        <w:gridCol w:w="3267"/>
      </w:tblGrid>
      <w:tr w:rsidR="00976F17">
        <w:tc>
          <w:tcPr>
            <w:tcW w:w="6520" w:type="dxa"/>
            <w:shd w:val="clear" w:color="auto" w:fill="auto"/>
          </w:tcPr>
          <w:p w:rsidR="00976F17" w:rsidRDefault="0020109A">
            <w:pPr>
              <w:contextualSpacing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color w:val="0D0D0D"/>
                <w:sz w:val="28"/>
                <w:szCs w:val="28"/>
              </w:rPr>
              <w:t>финансово-экономического</w:t>
            </w:r>
            <w:proofErr w:type="gramEnd"/>
          </w:p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отдела </w:t>
            </w:r>
          </w:p>
        </w:tc>
        <w:tc>
          <w:tcPr>
            <w:tcW w:w="3267" w:type="dxa"/>
            <w:shd w:val="clear" w:color="auto" w:fill="auto"/>
          </w:tcPr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Ю.В. Боровик</w:t>
            </w:r>
          </w:p>
        </w:tc>
      </w:tr>
    </w:tbl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20109A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>
        <w:rPr>
          <w:sz w:val="28"/>
          <w:lang w:eastAsia="ru-RU" w:bidi="ru-RU"/>
        </w:rPr>
        <w:t>Приложение № 4</w:t>
      </w:r>
    </w:p>
    <w:p w:rsidR="00976F17" w:rsidRDefault="0020109A">
      <w:pPr>
        <w:pStyle w:val="20"/>
        <w:shd w:val="clear" w:color="auto" w:fill="auto"/>
        <w:ind w:left="4536"/>
        <w:rPr>
          <w:sz w:val="28"/>
        </w:rPr>
      </w:pPr>
      <w:r>
        <w:rPr>
          <w:sz w:val="28"/>
          <w:lang w:eastAsia="ru-RU" w:bidi="ru-RU"/>
        </w:rPr>
        <w:t>к Порядку принятия решений о признании безнадежной к взысканию задолженности по неналоговым платежа в бюджет 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lang w:eastAsia="ru-RU" w:bidi="ru-RU"/>
        </w:rPr>
        <w:t xml:space="preserve">, главным </w:t>
      </w:r>
      <w:r>
        <w:rPr>
          <w:sz w:val="28"/>
          <w:lang w:eastAsia="ru-RU" w:bidi="ru-RU"/>
        </w:rPr>
        <w:t>администратором доходов по которым является администрация 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lang w:eastAsia="ru-RU" w:bidi="ru-RU"/>
        </w:rPr>
        <w:t>, и ее списании (восстановлении)</w:t>
      </w:r>
    </w:p>
    <w:p w:rsidR="00976F17" w:rsidRDefault="0020109A">
      <w:pPr>
        <w:pStyle w:val="20"/>
        <w:shd w:val="clear" w:color="auto" w:fill="auto"/>
        <w:spacing w:after="0" w:line="317" w:lineRule="exact"/>
        <w:ind w:left="4536" w:right="420"/>
        <w:jc w:val="center"/>
      </w:pPr>
      <w:r>
        <w:rPr>
          <w:sz w:val="28"/>
          <w:szCs w:val="28"/>
        </w:rPr>
        <w:t xml:space="preserve"> У</w:t>
      </w:r>
      <w:r>
        <w:rPr>
          <w:lang w:eastAsia="ru-RU" w:bidi="ru-RU"/>
        </w:rPr>
        <w:t>тверждаю</w:t>
      </w:r>
    </w:p>
    <w:p w:rsidR="00976F17" w:rsidRDefault="0020109A">
      <w:pPr>
        <w:widowControl w:val="0"/>
        <w:ind w:firstLineChars="1650" w:firstLine="4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:rsidR="00976F17" w:rsidRDefault="0020109A">
      <w:pPr>
        <w:ind w:right="-185"/>
        <w:contextualSpacing/>
        <w:jc w:val="center"/>
        <w:rPr>
          <w:b/>
          <w:bCs/>
          <w:kern w:val="2"/>
          <w:sz w:val="22"/>
          <w:szCs w:val="28"/>
        </w:rPr>
      </w:pPr>
      <w:r>
        <w:rPr>
          <w:sz w:val="28"/>
          <w:szCs w:val="28"/>
        </w:rPr>
        <w:t xml:space="preserve">                                               поселения Каневского района</w:t>
      </w:r>
    </w:p>
    <w:p w:rsidR="00976F17" w:rsidRDefault="0020109A">
      <w:pPr>
        <w:pStyle w:val="20"/>
        <w:shd w:val="clear" w:color="auto" w:fill="auto"/>
        <w:spacing w:after="0" w:line="317" w:lineRule="exact"/>
        <w:ind w:right="420" w:firstLineChars="1800" w:firstLine="4680"/>
        <w:jc w:val="both"/>
        <w:rPr>
          <w:lang w:eastAsia="ru-RU" w:bidi="ru-RU"/>
        </w:rPr>
      </w:pPr>
      <w:r>
        <w:rPr>
          <w:lang w:eastAsia="ru-RU" w:bidi="ru-RU"/>
        </w:rPr>
        <w:t xml:space="preserve">_________        </w:t>
      </w:r>
      <w:r>
        <w:rPr>
          <w:lang w:eastAsia="ru-RU" w:bidi="ru-RU"/>
        </w:rPr>
        <w:t xml:space="preserve">   _______________</w:t>
      </w:r>
    </w:p>
    <w:p w:rsidR="00976F17" w:rsidRDefault="0020109A">
      <w:pPr>
        <w:pStyle w:val="40"/>
        <w:shd w:val="clear" w:color="auto" w:fill="auto"/>
        <w:tabs>
          <w:tab w:val="left" w:leader="underscore" w:pos="5940"/>
          <w:tab w:val="left" w:leader="underscore" w:pos="7969"/>
        </w:tabs>
        <w:spacing w:before="0" w:line="240" w:lineRule="auto"/>
        <w:ind w:left="4536" w:right="640" w:hanging="140"/>
        <w:jc w:val="center"/>
        <w:rPr>
          <w:b w:val="0"/>
          <w:lang w:eastAsia="ru-RU" w:bidi="ru-RU"/>
        </w:rPr>
      </w:pPr>
      <w:r>
        <w:rPr>
          <w:b w:val="0"/>
          <w:lang w:eastAsia="ru-RU" w:bidi="ru-RU"/>
        </w:rPr>
        <w:t xml:space="preserve">   (подпись)       </w:t>
      </w:r>
      <w:r w:rsidRPr="0020109A">
        <w:rPr>
          <w:b w:val="0"/>
          <w:lang w:eastAsia="ru-RU" w:bidi="ru-RU"/>
        </w:rPr>
        <w:t xml:space="preserve">    </w:t>
      </w:r>
      <w:r>
        <w:rPr>
          <w:b w:val="0"/>
          <w:lang w:eastAsia="ru-RU" w:bidi="ru-RU"/>
        </w:rPr>
        <w:t>(расшифровка подписи)</w:t>
      </w:r>
    </w:p>
    <w:p w:rsidR="00976F17" w:rsidRDefault="0020109A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rStyle w:val="413pt"/>
          <w:bCs/>
          <w:color w:val="auto"/>
        </w:rPr>
      </w:pPr>
      <w:r>
        <w:rPr>
          <w:b w:val="0"/>
          <w:lang w:eastAsia="ru-RU" w:bidi="ru-RU"/>
        </w:rPr>
        <w:t xml:space="preserve"> </w:t>
      </w:r>
      <w:r>
        <w:rPr>
          <w:rStyle w:val="413pt"/>
          <w:b/>
          <w:bCs/>
          <w:color w:val="auto"/>
        </w:rPr>
        <w:t>«</w:t>
      </w:r>
      <w:r>
        <w:rPr>
          <w:rStyle w:val="413pt"/>
          <w:b/>
          <w:bCs/>
          <w:color w:val="auto"/>
        </w:rPr>
        <w:tab/>
        <w:t>»</w:t>
      </w:r>
      <w:r>
        <w:rPr>
          <w:rStyle w:val="413pt"/>
          <w:b/>
          <w:bCs/>
          <w:color w:val="auto"/>
        </w:rPr>
        <w:tab/>
      </w:r>
      <w:r>
        <w:rPr>
          <w:rStyle w:val="413pt"/>
          <w:bCs/>
          <w:color w:val="auto"/>
        </w:rPr>
        <w:t>20 __ года</w:t>
      </w:r>
    </w:p>
    <w:p w:rsidR="00976F17" w:rsidRDefault="00976F17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976F17" w:rsidRDefault="00976F17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976F17" w:rsidRDefault="00976F17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976F17" w:rsidRDefault="0020109A">
      <w:pPr>
        <w:pStyle w:val="30"/>
        <w:shd w:val="clear" w:color="auto" w:fill="auto"/>
        <w:tabs>
          <w:tab w:val="left" w:leader="underscore" w:pos="5940"/>
        </w:tabs>
        <w:spacing w:before="0" w:line="280" w:lineRule="exact"/>
        <w:rPr>
          <w:b w:val="0"/>
          <w:bCs w:val="0"/>
        </w:rPr>
      </w:pPr>
      <w:r>
        <w:rPr>
          <w:b w:val="0"/>
          <w:bCs w:val="0"/>
          <w:lang w:eastAsia="ru-RU" w:bidi="ru-RU"/>
        </w:rPr>
        <w:t>Акт №</w:t>
      </w:r>
    </w:p>
    <w:p w:rsidR="00976F17" w:rsidRDefault="0020109A">
      <w:pPr>
        <w:pStyle w:val="30"/>
        <w:shd w:val="clear" w:color="auto" w:fill="auto"/>
        <w:tabs>
          <w:tab w:val="left" w:pos="6908"/>
          <w:tab w:val="left" w:leader="underscore" w:pos="8180"/>
          <w:tab w:val="left" w:leader="underscore" w:pos="8881"/>
        </w:tabs>
        <w:spacing w:before="0" w:after="240" w:line="317" w:lineRule="exact"/>
        <w:ind w:firstLine="120"/>
        <w:rPr>
          <w:b w:val="0"/>
          <w:bCs w:val="0"/>
        </w:rPr>
      </w:pPr>
      <w:r>
        <w:rPr>
          <w:b w:val="0"/>
          <w:bCs w:val="0"/>
          <w:lang w:eastAsia="ru-RU" w:bidi="ru-RU"/>
        </w:rPr>
        <w:t xml:space="preserve">о признании безнадежной к взысканию задолженности по неналоговым платежам в бюджет </w:t>
      </w:r>
      <w:r>
        <w:rPr>
          <w:b w:val="0"/>
          <w:bCs w:val="0"/>
          <w:lang w:eastAsia="ru-RU" w:bidi="ru-RU"/>
        </w:rPr>
        <w:t>Новоминского</w:t>
      </w:r>
      <w:r w:rsidRPr="0020109A">
        <w:rPr>
          <w:b w:val="0"/>
          <w:bCs w:val="0"/>
          <w:lang w:eastAsia="ru-RU" w:bidi="ru-RU"/>
        </w:rPr>
        <w:t xml:space="preserve"> сельского поселения</w:t>
      </w:r>
      <w:r>
        <w:rPr>
          <w:b w:val="0"/>
          <w:bCs w:val="0"/>
          <w:lang w:eastAsia="ru-RU" w:bidi="ru-RU"/>
        </w:rPr>
        <w:t xml:space="preserve"> и (или) ее списании (восстановлении) от «___»______________20__года</w:t>
      </w:r>
    </w:p>
    <w:p w:rsidR="00976F17" w:rsidRDefault="0020109A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lang w:eastAsia="ru-RU" w:bidi="ru-RU"/>
        </w:rPr>
      </w:pPr>
      <w:r>
        <w:rPr>
          <w:sz w:val="28"/>
          <w:lang w:eastAsia="ru-RU" w:bidi="ru-RU"/>
        </w:rPr>
        <w:t>1. Постоянно действующей комиссией администрации Новоминского</w:t>
      </w:r>
      <w:r w:rsidRPr="0020109A">
        <w:rPr>
          <w:sz w:val="28"/>
          <w:lang w:eastAsia="ru-RU" w:bidi="ru-RU"/>
        </w:rPr>
        <w:t xml:space="preserve"> сельского </w:t>
      </w:r>
      <w:proofErr w:type="spellStart"/>
      <w:r w:rsidRPr="0020109A">
        <w:rPr>
          <w:sz w:val="28"/>
          <w:lang w:eastAsia="ru-RU" w:bidi="ru-RU"/>
        </w:rPr>
        <w:t>поселения</w:t>
      </w:r>
      <w:r>
        <w:rPr>
          <w:sz w:val="28"/>
          <w:lang w:eastAsia="ru-RU" w:bidi="ru-RU"/>
        </w:rPr>
        <w:t>_по</w:t>
      </w:r>
      <w:proofErr w:type="spellEnd"/>
      <w:r>
        <w:rPr>
          <w:sz w:val="28"/>
          <w:lang w:eastAsia="ru-RU" w:bidi="ru-RU"/>
        </w:rPr>
        <w:t xml:space="preserve"> поступлению и выбытию активов принято решение о признании безнадежной к взысканию и списании с балансо</w:t>
      </w:r>
      <w:r>
        <w:rPr>
          <w:sz w:val="28"/>
          <w:lang w:eastAsia="ru-RU" w:bidi="ru-RU"/>
        </w:rPr>
        <w:t xml:space="preserve">вого учета/ о списании с </w:t>
      </w:r>
      <w:proofErr w:type="spellStart"/>
      <w:r>
        <w:rPr>
          <w:sz w:val="28"/>
          <w:lang w:eastAsia="ru-RU" w:bidi="ru-RU"/>
        </w:rPr>
        <w:t>забалансового</w:t>
      </w:r>
      <w:proofErr w:type="spellEnd"/>
      <w:r>
        <w:rPr>
          <w:sz w:val="28"/>
          <w:lang w:eastAsia="ru-RU" w:bidi="ru-RU"/>
        </w:rPr>
        <w:t xml:space="preserve"> учета/о восстановлении в балансовом учете (нужное подчеркнуть) задолженности по неналоговым платежам в бюджет Новоминского</w:t>
      </w:r>
      <w:r w:rsidRPr="0020109A">
        <w:rPr>
          <w:sz w:val="28"/>
          <w:lang w:eastAsia="ru-RU" w:bidi="ru-RU"/>
        </w:rPr>
        <w:t xml:space="preserve"> сельского поселения</w:t>
      </w:r>
      <w:r>
        <w:rPr>
          <w:sz w:val="28"/>
          <w:lang w:eastAsia="ru-RU" w:bidi="ru-RU"/>
        </w:rPr>
        <w:t xml:space="preserve"> следующего (их) должник</w:t>
      </w:r>
      <w:proofErr w:type="gramStart"/>
      <w:r>
        <w:rPr>
          <w:sz w:val="28"/>
          <w:lang w:eastAsia="ru-RU" w:bidi="ru-RU"/>
        </w:rPr>
        <w:t>а(</w:t>
      </w:r>
      <w:proofErr w:type="spellStart"/>
      <w:proofErr w:type="gramEnd"/>
      <w:r>
        <w:rPr>
          <w:sz w:val="28"/>
          <w:lang w:eastAsia="ru-RU" w:bidi="ru-RU"/>
        </w:rPr>
        <w:t>ов</w:t>
      </w:r>
      <w:proofErr w:type="spellEnd"/>
      <w:r>
        <w:rPr>
          <w:sz w:val="28"/>
          <w:lang w:eastAsia="ru-RU" w:bidi="ru-RU"/>
        </w:rPr>
        <w:t>):</w:t>
      </w:r>
    </w:p>
    <w:p w:rsidR="00976F17" w:rsidRDefault="00976F17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lang w:eastAsia="ru-RU" w:bidi="ru-RU"/>
        </w:rPr>
      </w:pPr>
    </w:p>
    <w:tbl>
      <w:tblPr>
        <w:tblW w:w="967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1575"/>
        <w:gridCol w:w="1515"/>
        <w:gridCol w:w="1745"/>
        <w:gridCol w:w="709"/>
        <w:gridCol w:w="708"/>
        <w:gridCol w:w="709"/>
        <w:gridCol w:w="709"/>
        <w:gridCol w:w="1450"/>
      </w:tblGrid>
      <w:tr w:rsidR="00976F17">
        <w:trPr>
          <w:trHeight w:hRule="exact" w:val="124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60" w:line="220" w:lineRule="exact"/>
              <w:jc w:val="both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№</w:t>
            </w:r>
          </w:p>
          <w:p w:rsidR="00976F17" w:rsidRDefault="0020109A">
            <w:pPr>
              <w:pStyle w:val="20"/>
              <w:shd w:val="clear" w:color="auto" w:fill="auto"/>
              <w:spacing w:before="60" w:after="0" w:line="220" w:lineRule="exact"/>
              <w:jc w:val="both"/>
              <w:rPr>
                <w:sz w:val="18"/>
              </w:rPr>
            </w:pPr>
            <w:proofErr w:type="spellStart"/>
            <w:proofErr w:type="gramStart"/>
            <w:r>
              <w:rPr>
                <w:rStyle w:val="211pt"/>
                <w:b w:val="0"/>
                <w:bCs w:val="0"/>
                <w:color w:val="auto"/>
                <w:sz w:val="18"/>
              </w:rPr>
              <w:t>п</w:t>
            </w:r>
            <w:proofErr w:type="spellEnd"/>
            <w:proofErr w:type="gramEnd"/>
            <w:r>
              <w:rPr>
                <w:rStyle w:val="211pt"/>
                <w:b w:val="0"/>
                <w:bCs w:val="0"/>
                <w:color w:val="auto"/>
                <w:sz w:val="18"/>
              </w:rPr>
              <w:t>/</w:t>
            </w:r>
            <w:proofErr w:type="spellStart"/>
            <w:r>
              <w:rPr>
                <w:rStyle w:val="211pt"/>
                <w:b w:val="0"/>
                <w:bCs w:val="0"/>
                <w:color w:val="auto"/>
                <w:sz w:val="18"/>
              </w:rPr>
              <w:t>п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Полное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наименование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proofErr w:type="gramStart"/>
            <w:r>
              <w:rPr>
                <w:rStyle w:val="211pt"/>
                <w:b w:val="0"/>
                <w:bCs w:val="0"/>
                <w:color w:val="auto"/>
                <w:sz w:val="18"/>
              </w:rPr>
              <w:t>организации (Ф.И.</w:t>
            </w:r>
            <w:r>
              <w:rPr>
                <w:rStyle w:val="211pt"/>
                <w:b w:val="0"/>
                <w:bCs w:val="0"/>
                <w:color w:val="auto"/>
                <w:sz w:val="18"/>
              </w:rPr>
              <w:t>О.</w:t>
            </w:r>
            <w:proofErr w:type="gramEnd"/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физического лица,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индивидуального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предпринимателя),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ИНН/ОГРН/КПП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Сведения о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proofErr w:type="gramStart"/>
            <w:r>
              <w:rPr>
                <w:rStyle w:val="211pt"/>
                <w:b w:val="0"/>
                <w:bCs w:val="0"/>
                <w:color w:val="auto"/>
                <w:sz w:val="18"/>
              </w:rPr>
              <w:t>платеже</w:t>
            </w:r>
            <w:proofErr w:type="gramEnd"/>
            <w:r>
              <w:rPr>
                <w:rStyle w:val="211pt"/>
                <w:b w:val="0"/>
                <w:bCs w:val="0"/>
                <w:color w:val="auto"/>
                <w:sz w:val="18"/>
              </w:rPr>
              <w:t>, по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которому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возникла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задолженность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Код классификации доходов бюджетов Российской Федерации, по </w:t>
            </w:r>
            <w:proofErr w:type="gramStart"/>
            <w:r>
              <w:rPr>
                <w:rFonts w:eastAsiaTheme="minorHAnsi"/>
                <w:sz w:val="18"/>
                <w:szCs w:val="22"/>
                <w:lang w:eastAsia="en-US"/>
              </w:rPr>
              <w:t>которому</w:t>
            </w:r>
            <w:proofErr w:type="gramEnd"/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учитывается задолженность по платежам в бюджет бюджетной системы</w:t>
            </w: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Российской Федерации, его наименование;</w:t>
            </w:r>
          </w:p>
          <w:p w:rsidR="00976F17" w:rsidRDefault="00976F17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976F17" w:rsidRDefault="00976F17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976F17" w:rsidRDefault="00976F17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976F17" w:rsidRDefault="00976F17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976F17" w:rsidRDefault="00976F17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Задолженность по платежам в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69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Задолженность по пеням, штрафам, неустойке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Основания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для</w:t>
            </w:r>
          </w:p>
          <w:p w:rsidR="00976F17" w:rsidRDefault="0020109A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возобновления процедуры взыскания задолженности*</w:t>
            </w:r>
          </w:p>
        </w:tc>
      </w:tr>
      <w:tr w:rsidR="00976F17">
        <w:trPr>
          <w:trHeight w:hRule="exact" w:val="1812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</w:rPr>
            </w:pPr>
          </w:p>
        </w:tc>
      </w:tr>
      <w:tr w:rsidR="00976F17"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8"/>
                <w:szCs w:val="10"/>
              </w:rPr>
            </w:pPr>
          </w:p>
        </w:tc>
      </w:tr>
      <w:tr w:rsidR="00976F17">
        <w:trPr>
          <w:trHeight w:hRule="exact" w:val="666"/>
        </w:trPr>
        <w:tc>
          <w:tcPr>
            <w:tcW w:w="9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>
              <w:rPr>
                <w:rStyle w:val="211pt"/>
                <w:b w:val="0"/>
                <w:bCs w:val="0"/>
                <w:color w:val="auto"/>
                <w:sz w:val="18"/>
              </w:rPr>
              <w:t>При наличии оснований для возобновления процедуры</w:t>
            </w:r>
            <w:r>
              <w:rPr>
                <w:rStyle w:val="211pt"/>
                <w:b w:val="0"/>
                <w:bCs w:val="0"/>
                <w:color w:val="auto"/>
                <w:sz w:val="18"/>
              </w:rPr>
              <w:t xml:space="preserve"> взыскания дебиторской задолженности указывается дата </w:t>
            </w:r>
            <w:proofErr w:type="gramStart"/>
            <w:r>
              <w:rPr>
                <w:rStyle w:val="211pt"/>
                <w:b w:val="0"/>
                <w:bCs w:val="0"/>
                <w:color w:val="auto"/>
                <w:sz w:val="18"/>
              </w:rPr>
              <w:t>окончания срока возможного возобновления процедуры взыскания</w:t>
            </w:r>
            <w:proofErr w:type="gramEnd"/>
            <w:r>
              <w:rPr>
                <w:rStyle w:val="211pt"/>
                <w:b w:val="0"/>
                <w:bCs w:val="0"/>
                <w:color w:val="auto"/>
                <w:sz w:val="18"/>
              </w:rPr>
              <w:t>.</w:t>
            </w:r>
          </w:p>
        </w:tc>
      </w:tr>
    </w:tbl>
    <w:p w:rsidR="00976F17" w:rsidRDefault="00976F17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976F17" w:rsidRDefault="0020109A">
      <w:pPr>
        <w:pStyle w:val="20"/>
        <w:shd w:val="clear" w:color="auto" w:fill="auto"/>
        <w:spacing w:after="0" w:line="317" w:lineRule="exact"/>
        <w:ind w:firstLine="720"/>
        <w:jc w:val="both"/>
        <w:rPr>
          <w:rStyle w:val="a3"/>
          <w:color w:val="auto"/>
          <w:sz w:val="28"/>
        </w:rPr>
      </w:pPr>
      <w:r>
        <w:rPr>
          <w:sz w:val="28"/>
          <w:lang w:eastAsia="ru-RU" w:bidi="ru-RU"/>
        </w:rPr>
        <w:t xml:space="preserve">2. Перечень документов, прилагаемых к акту, на основании которых </w:t>
      </w:r>
      <w:r>
        <w:rPr>
          <w:rStyle w:val="a3"/>
          <w:color w:val="auto"/>
          <w:sz w:val="28"/>
        </w:rPr>
        <w:t>принимается решение: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6245"/>
        <w:gridCol w:w="2990"/>
      </w:tblGrid>
      <w:tr w:rsidR="00976F17">
        <w:trPr>
          <w:trHeight w:hRule="exact" w:val="5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F17" w:rsidRDefault="0020109A">
            <w:pPr>
              <w:pStyle w:val="20"/>
              <w:shd w:val="clear" w:color="auto" w:fill="auto"/>
              <w:spacing w:after="60" w:line="220" w:lineRule="exact"/>
            </w:pPr>
            <w:r>
              <w:rPr>
                <w:rStyle w:val="211pt"/>
                <w:b w:val="0"/>
                <w:bCs w:val="0"/>
                <w:color w:val="auto"/>
              </w:rPr>
              <w:t>№</w:t>
            </w:r>
          </w:p>
          <w:p w:rsidR="00976F17" w:rsidRDefault="0020109A">
            <w:pPr>
              <w:pStyle w:val="20"/>
              <w:shd w:val="clear" w:color="auto" w:fill="auto"/>
              <w:spacing w:before="60" w:after="0" w:line="220" w:lineRule="exact"/>
            </w:pPr>
            <w:proofErr w:type="spellStart"/>
            <w:proofErr w:type="gramStart"/>
            <w:r>
              <w:rPr>
                <w:rStyle w:val="211pt"/>
                <w:b w:val="0"/>
                <w:bCs w:val="0"/>
                <w:color w:val="auto"/>
              </w:rPr>
              <w:t>п</w:t>
            </w:r>
            <w:proofErr w:type="spellEnd"/>
            <w:proofErr w:type="gramEnd"/>
            <w:r>
              <w:rPr>
                <w:rStyle w:val="211pt"/>
                <w:b w:val="0"/>
                <w:bCs w:val="0"/>
                <w:color w:val="auto"/>
              </w:rPr>
              <w:t>/</w:t>
            </w:r>
            <w:proofErr w:type="spellStart"/>
            <w:r>
              <w:rPr>
                <w:rStyle w:val="211pt"/>
                <w:b w:val="0"/>
                <w:bCs w:val="0"/>
                <w:color w:val="auto"/>
              </w:rPr>
              <w:t>п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</w:pPr>
            <w:r>
              <w:rPr>
                <w:rStyle w:val="211pt"/>
                <w:b w:val="0"/>
                <w:bCs w:val="0"/>
                <w:color w:val="auto"/>
              </w:rPr>
              <w:t>Наименование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20109A">
            <w:pPr>
              <w:pStyle w:val="20"/>
              <w:shd w:val="clear" w:color="auto" w:fill="auto"/>
              <w:spacing w:after="0" w:line="220" w:lineRule="exact"/>
            </w:pPr>
            <w:r>
              <w:rPr>
                <w:rStyle w:val="211pt"/>
                <w:b w:val="0"/>
                <w:bCs w:val="0"/>
                <w:color w:val="auto"/>
              </w:rPr>
              <w:t>Количество листов</w:t>
            </w:r>
          </w:p>
        </w:tc>
      </w:tr>
      <w:tr w:rsidR="00976F17">
        <w:trPr>
          <w:trHeight w:hRule="exact"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F17" w:rsidRDefault="00976F17">
            <w:pPr>
              <w:rPr>
                <w:sz w:val="10"/>
                <w:szCs w:val="10"/>
              </w:rPr>
            </w:pPr>
          </w:p>
        </w:tc>
      </w:tr>
    </w:tbl>
    <w:p w:rsidR="00976F17" w:rsidRDefault="00976F17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>
        <w:rPr>
          <w:sz w:val="28"/>
          <w:lang w:eastAsia="ru-RU" w:bidi="ru-RU"/>
        </w:rPr>
        <w:t>Председатель комиссии:</w:t>
      </w:r>
    </w:p>
    <w:p w:rsidR="00976F17" w:rsidRDefault="00976F17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</w:rPr>
      </w:pPr>
      <w:r>
        <w:rPr>
          <w:sz w:val="28"/>
          <w:lang w:eastAsia="ru-RU" w:bidi="ru-RU"/>
        </w:rPr>
        <w:t>______________                                ___________           __________________</w:t>
      </w:r>
    </w:p>
    <w:p w:rsidR="00976F17" w:rsidRDefault="0020109A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>
        <w:rPr>
          <w:b w:val="0"/>
          <w:lang w:eastAsia="ru-RU" w:bidi="ru-RU"/>
        </w:rPr>
        <w:t>(должность)</w:t>
      </w:r>
      <w:r>
        <w:rPr>
          <w:b w:val="0"/>
          <w:lang w:eastAsia="ru-RU" w:bidi="ru-RU"/>
        </w:rPr>
        <w:tab/>
        <w:t>(подпись)</w:t>
      </w:r>
      <w:r>
        <w:rPr>
          <w:b w:val="0"/>
          <w:lang w:eastAsia="ru-RU" w:bidi="ru-RU"/>
        </w:rPr>
        <w:tab/>
        <w:t>(расшифровка подписи)</w:t>
      </w:r>
    </w:p>
    <w:p w:rsidR="00976F17" w:rsidRDefault="00976F17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>
        <w:rPr>
          <w:sz w:val="28"/>
          <w:lang w:eastAsia="ru-RU" w:bidi="ru-RU"/>
        </w:rPr>
        <w:t>Секретарь комиссии:</w:t>
      </w: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</w:rPr>
      </w:pPr>
      <w:r>
        <w:rPr>
          <w:sz w:val="28"/>
          <w:lang w:eastAsia="ru-RU" w:bidi="ru-RU"/>
        </w:rPr>
        <w:t xml:space="preserve">______________                                ___________           </w:t>
      </w:r>
      <w:r>
        <w:rPr>
          <w:sz w:val="28"/>
          <w:lang w:eastAsia="ru-RU" w:bidi="ru-RU"/>
        </w:rPr>
        <w:t>__________________</w:t>
      </w:r>
    </w:p>
    <w:p w:rsidR="00976F17" w:rsidRDefault="0020109A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>
        <w:rPr>
          <w:b w:val="0"/>
          <w:lang w:eastAsia="ru-RU" w:bidi="ru-RU"/>
        </w:rPr>
        <w:t xml:space="preserve"> (должность)</w:t>
      </w:r>
      <w:r>
        <w:rPr>
          <w:b w:val="0"/>
          <w:lang w:eastAsia="ru-RU" w:bidi="ru-RU"/>
        </w:rPr>
        <w:tab/>
        <w:t>(подпись)</w:t>
      </w:r>
      <w:r>
        <w:rPr>
          <w:b w:val="0"/>
          <w:lang w:eastAsia="ru-RU" w:bidi="ru-RU"/>
        </w:rPr>
        <w:tab/>
        <w:t>(расшифровка подписи)</w:t>
      </w:r>
    </w:p>
    <w:p w:rsidR="00976F17" w:rsidRDefault="00976F17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</w:rPr>
      </w:pP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>
        <w:rPr>
          <w:sz w:val="28"/>
          <w:lang w:eastAsia="ru-RU" w:bidi="ru-RU"/>
        </w:rPr>
        <w:t>Члены комиссии:</w:t>
      </w:r>
    </w:p>
    <w:p w:rsidR="00976F17" w:rsidRDefault="0020109A">
      <w:pPr>
        <w:pStyle w:val="20"/>
        <w:shd w:val="clear" w:color="auto" w:fill="auto"/>
        <w:spacing w:after="0" w:line="240" w:lineRule="auto"/>
        <w:rPr>
          <w:sz w:val="28"/>
        </w:rPr>
      </w:pPr>
      <w:r>
        <w:rPr>
          <w:sz w:val="28"/>
          <w:lang w:eastAsia="ru-RU" w:bidi="ru-RU"/>
        </w:rPr>
        <w:t>______________                                ___________           __________________</w:t>
      </w:r>
    </w:p>
    <w:p w:rsidR="00976F17" w:rsidRDefault="0020109A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>
        <w:rPr>
          <w:b w:val="0"/>
          <w:lang w:eastAsia="ru-RU" w:bidi="ru-RU"/>
        </w:rPr>
        <w:t xml:space="preserve"> (должность)</w:t>
      </w:r>
      <w:r>
        <w:rPr>
          <w:b w:val="0"/>
          <w:lang w:eastAsia="ru-RU" w:bidi="ru-RU"/>
        </w:rPr>
        <w:tab/>
        <w:t>(подпись)</w:t>
      </w:r>
      <w:r>
        <w:rPr>
          <w:b w:val="0"/>
          <w:lang w:eastAsia="ru-RU" w:bidi="ru-RU"/>
        </w:rPr>
        <w:tab/>
        <w:t>(расшифровка подписи)</w:t>
      </w:r>
    </w:p>
    <w:p w:rsidR="00976F17" w:rsidRDefault="00976F17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6520"/>
        <w:gridCol w:w="3267"/>
      </w:tblGrid>
      <w:tr w:rsidR="00976F17">
        <w:tc>
          <w:tcPr>
            <w:tcW w:w="6520" w:type="dxa"/>
            <w:shd w:val="clear" w:color="auto" w:fill="auto"/>
          </w:tcPr>
          <w:p w:rsidR="00976F17" w:rsidRDefault="0020109A">
            <w:pPr>
              <w:contextualSpacing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color w:val="0D0D0D"/>
                <w:sz w:val="28"/>
                <w:szCs w:val="28"/>
              </w:rPr>
              <w:t>финансово-экономического</w:t>
            </w:r>
            <w:proofErr w:type="gramEnd"/>
          </w:p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отдела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3267" w:type="dxa"/>
            <w:shd w:val="clear" w:color="auto" w:fill="auto"/>
          </w:tcPr>
          <w:p w:rsidR="00976F17" w:rsidRDefault="0020109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.В. Боровик</w:t>
            </w:r>
          </w:p>
        </w:tc>
      </w:tr>
    </w:tbl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76F17" w:rsidRDefault="00976F17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976F17" w:rsidRDefault="00976F17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976F17" w:rsidRDefault="00976F17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right="-1" w:firstLine="0"/>
        <w:jc w:val="both"/>
        <w:rPr>
          <w:b w:val="0"/>
        </w:rPr>
      </w:pPr>
    </w:p>
    <w:p w:rsidR="00976F17" w:rsidRDefault="00976F17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976F17" w:rsidSect="0097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77E12"/>
    <w:multiLevelType w:val="singleLevel"/>
    <w:tmpl w:val="81877E12"/>
    <w:lvl w:ilvl="0">
      <w:start w:val="1"/>
      <w:numFmt w:val="decimal"/>
      <w:suff w:val="space"/>
      <w:lvlText w:val="%1."/>
      <w:lvlJc w:val="left"/>
    </w:lvl>
  </w:abstractNum>
  <w:abstractNum w:abstractNumId="1">
    <w:nsid w:val="3F804599"/>
    <w:multiLevelType w:val="multilevel"/>
    <w:tmpl w:val="3F80459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966508"/>
    <w:multiLevelType w:val="multilevel"/>
    <w:tmpl w:val="41966508"/>
    <w:lvl w:ilvl="0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87C"/>
    <w:rsid w:val="00012E8E"/>
    <w:rsid w:val="00045469"/>
    <w:rsid w:val="00067454"/>
    <w:rsid w:val="0008787C"/>
    <w:rsid w:val="000B7475"/>
    <w:rsid w:val="0012704E"/>
    <w:rsid w:val="00193DF4"/>
    <w:rsid w:val="001D6E58"/>
    <w:rsid w:val="0020109A"/>
    <w:rsid w:val="00214EB6"/>
    <w:rsid w:val="0023666C"/>
    <w:rsid w:val="00256FB6"/>
    <w:rsid w:val="002F100C"/>
    <w:rsid w:val="003358FB"/>
    <w:rsid w:val="003E4423"/>
    <w:rsid w:val="003F2C42"/>
    <w:rsid w:val="003F7C46"/>
    <w:rsid w:val="004229CC"/>
    <w:rsid w:val="004B4604"/>
    <w:rsid w:val="005B78D7"/>
    <w:rsid w:val="00665A0E"/>
    <w:rsid w:val="006953FB"/>
    <w:rsid w:val="006B716E"/>
    <w:rsid w:val="0071139D"/>
    <w:rsid w:val="00831908"/>
    <w:rsid w:val="00834FE3"/>
    <w:rsid w:val="00860AAF"/>
    <w:rsid w:val="008F5A81"/>
    <w:rsid w:val="00976F17"/>
    <w:rsid w:val="00A95650"/>
    <w:rsid w:val="00AD0D1C"/>
    <w:rsid w:val="00AD0FB0"/>
    <w:rsid w:val="00B43F56"/>
    <w:rsid w:val="00B87DBE"/>
    <w:rsid w:val="00BD7B8E"/>
    <w:rsid w:val="00BD7C8C"/>
    <w:rsid w:val="00BF772E"/>
    <w:rsid w:val="00C04684"/>
    <w:rsid w:val="00C11542"/>
    <w:rsid w:val="00C76EE6"/>
    <w:rsid w:val="00C8514B"/>
    <w:rsid w:val="00D87745"/>
    <w:rsid w:val="00DB194A"/>
    <w:rsid w:val="00E13690"/>
    <w:rsid w:val="00E243A0"/>
    <w:rsid w:val="00E61FCA"/>
    <w:rsid w:val="00EC305E"/>
    <w:rsid w:val="00F32DEE"/>
    <w:rsid w:val="00F54541"/>
    <w:rsid w:val="00FF1E2D"/>
    <w:rsid w:val="24531962"/>
    <w:rsid w:val="5CB9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rsid w:val="00976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976F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1">
    <w:name w:val="Заголовок №1_"/>
    <w:basedOn w:val="a0"/>
    <w:link w:val="10"/>
    <w:rsid w:val="00976F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76F17"/>
    <w:pPr>
      <w:widowControl w:val="0"/>
      <w:shd w:val="clear" w:color="auto" w:fill="FFFFFF"/>
      <w:spacing w:before="660" w:line="322" w:lineRule="exact"/>
      <w:ind w:hanging="12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976F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6F17"/>
    <w:pPr>
      <w:widowControl w:val="0"/>
      <w:shd w:val="clear" w:color="auto" w:fill="FFFFFF"/>
      <w:spacing w:after="300" w:line="322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976F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6F17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976F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76F1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6F17"/>
    <w:pPr>
      <w:widowControl w:val="0"/>
      <w:shd w:val="clear" w:color="auto" w:fill="FFFFFF"/>
      <w:spacing w:before="300" w:line="547" w:lineRule="exact"/>
      <w:ind w:hanging="460"/>
    </w:pPr>
    <w:rPr>
      <w:b/>
      <w:bCs/>
      <w:sz w:val="22"/>
      <w:szCs w:val="22"/>
      <w:lang w:eastAsia="en-US"/>
    </w:rPr>
  </w:style>
  <w:style w:type="character" w:customStyle="1" w:styleId="413pt">
    <w:name w:val="Основной текст (4) + 13 pt;Не полужирный"/>
    <w:basedOn w:val="4"/>
    <w:rsid w:val="00976F1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976F1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4">
    <w:name w:val="No Spacing"/>
    <w:uiPriority w:val="1"/>
    <w:qFormat/>
    <w:rsid w:val="00976F1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010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09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10DED04B84A73D420781D46E22771770D7B4F1E3BBE14CB86F772E178F4A8AC16FAEFA2B76ED910FC9ACDB4Ak7T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410DED04B84A73D420781D46E22771772DBB2F6E1BFE14CB86F772E178F4A8AD36FF6F32A71F49A5E86EA8E457735F8DD20FED249A3k6T4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410DED04B84A73D420781D46E22771772DDB5F5E1B7E14CB86F772E178F4A8AD36FF6F62976F09503DCFA8A0C2038E4DD3BE0D557A364C8k9T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10DED04B84A73D420781D46E22771772DDB5F5E1B7E14CB86F772E178F4A8AD36FF6F62976F09502DCFA8A0C2038E4DD3BE0D557A364C8k9T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3961</Words>
  <Characters>22581</Characters>
  <Application>Microsoft Office Word</Application>
  <DocSecurity>0</DocSecurity>
  <Lines>188</Lines>
  <Paragraphs>52</Paragraphs>
  <ScaleCrop>false</ScaleCrop>
  <Company/>
  <LinksUpToDate>false</LinksUpToDate>
  <CharactersWithSpaces>26490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16</cp:revision>
  <cp:lastPrinted>2020-06-08T15:06:00Z</cp:lastPrinted>
  <dcterms:created xsi:type="dcterms:W3CDTF">2020-05-22T13:14:00Z</dcterms:created>
  <dcterms:modified xsi:type="dcterms:W3CDTF">2020-08-18T10:13:00Z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