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О внесении изменений в решение Совета Новоминского сельского поселения Каневского района от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ноября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8"/>
          <w:szCs w:val="28"/>
          <w:lang w:val="ru-RU"/>
        </w:rPr>
        <w:t xml:space="preserve"> (в редакции  от 28.11.2016 №91)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156C4726"/>
    <w:rsid w:val="2AB81104"/>
    <w:rsid w:val="32B0141C"/>
    <w:rsid w:val="4151090A"/>
    <w:rsid w:val="42EE0C9E"/>
    <w:rsid w:val="4B7D3CB4"/>
    <w:rsid w:val="527C5440"/>
    <w:rsid w:val="57D86654"/>
    <w:rsid w:val="598F61DD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2021-01-28T13:25:31Z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