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88</w:t>
            </w:r>
          </w:p>
          <w:bookmarkEnd w:id="0"/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решения</w:t>
      </w:r>
      <w:r>
        <w:rPr>
          <w:rFonts w:hint="default" w:ascii="Times New Roman" w:hAnsi="Times New Roman" w:cs="Times New Roman"/>
          <w:sz w:val="27"/>
          <w:szCs w:val="27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Совета</w:t>
      </w:r>
      <w:r>
        <w:rPr>
          <w:rFonts w:hint="default" w:ascii="Times New Roman" w:hAnsi="Times New Roman" w:cs="Times New Roman"/>
          <w:sz w:val="27"/>
          <w:szCs w:val="27"/>
        </w:rPr>
        <w:t xml:space="preserve"> Новоминского сельского поселения Каневского района «О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 xml:space="preserve"> внесении изменений в решение Совета Новоминского сельского поселения Каневского района от 25 декабря 2019 года № 14 «О бюджете Новоминского сельского поселения Каневского района на 2020 год»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Каневского района «О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внесении изменений в решение Совета Новоминского сельского поселения Каневского района от 25 декабря 2019 года № 14 «О бюджете Новоминского сельского поселения Каневского района на 2020 год»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внесении изменений в решение Совета Новоминского сельского поселения Каневского района от 25 декабря 2019 года № 14 «О бюджете Новоминского сельского поселения Каневского района на 2020 год»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11C253B7"/>
    <w:rsid w:val="1FEA45BF"/>
    <w:rsid w:val="48B046B7"/>
    <w:rsid w:val="598F61DD"/>
    <w:rsid w:val="703C48EA"/>
    <w:rsid w:val="7C2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2020-09-01T08:28:03Z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